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0E" w:rsidRDefault="00B958CE">
      <w:pPr>
        <w:pStyle w:val="Sidehoved"/>
        <w:tabs>
          <w:tab w:val="clear" w:pos="4819"/>
          <w:tab w:val="clear" w:pos="9638"/>
        </w:tabs>
      </w:pPr>
      <w:r>
        <w:rPr>
          <w:noProof/>
          <w:sz w:val="20"/>
        </w:rPr>
        <w:drawing>
          <wp:anchor distT="0" distB="0" distL="114300" distR="114300" simplePos="0" relativeHeight="251657728" behindDoc="0" locked="0" layoutInCell="1" allowOverlap="1" wp14:anchorId="1373537C" wp14:editId="4A56831E">
            <wp:simplePos x="0" y="0"/>
            <wp:positionH relativeFrom="column">
              <wp:posOffset>20320</wp:posOffset>
            </wp:positionH>
            <wp:positionV relativeFrom="paragraph">
              <wp:posOffset>-96520</wp:posOffset>
            </wp:positionV>
            <wp:extent cx="907415" cy="1205230"/>
            <wp:effectExtent l="0" t="0" r="698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90741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272C0E">
      <w:pPr>
        <w:pStyle w:val="NormalWeb"/>
        <w:spacing w:before="0" w:beforeAutospacing="0" w:after="0" w:afterAutospacing="0"/>
        <w:rPr>
          <w:rFonts w:ascii="Verdana" w:hAnsi="Verdana"/>
          <w:sz w:val="17"/>
          <w:szCs w:val="17"/>
        </w:rPr>
      </w:pPr>
    </w:p>
    <w:p w:rsidR="00272C0E" w:rsidRDefault="00272C0E">
      <w:pPr>
        <w:pStyle w:val="NormalWeb"/>
        <w:spacing w:before="0" w:beforeAutospacing="0" w:after="0" w:afterAutospacing="0"/>
        <w:rPr>
          <w:rFonts w:ascii="Verdana" w:hAnsi="Verdana"/>
          <w:sz w:val="17"/>
          <w:szCs w:val="17"/>
        </w:rPr>
      </w:pPr>
    </w:p>
    <w:p w:rsidR="000C1606" w:rsidRPr="00F30087" w:rsidRDefault="000D4977" w:rsidP="0028756A">
      <w:pPr>
        <w:jc w:val="center"/>
        <w:rPr>
          <w:rFonts w:asciiTheme="minorHAnsi" w:hAnsiTheme="minorHAnsi" w:cs="Arial"/>
          <w:b/>
          <w:color w:val="002060"/>
          <w:sz w:val="32"/>
          <w:szCs w:val="32"/>
        </w:rPr>
      </w:pPr>
      <w:proofErr w:type="spellStart"/>
      <w:r>
        <w:rPr>
          <w:rFonts w:asciiTheme="minorHAnsi" w:hAnsiTheme="minorHAnsi" w:cs="Arial"/>
          <w:b/>
          <w:color w:val="002060"/>
          <w:sz w:val="32"/>
          <w:szCs w:val="32"/>
        </w:rPr>
        <w:t>Skulderartroskopi</w:t>
      </w:r>
      <w:proofErr w:type="spellEnd"/>
      <w:r w:rsidR="00185C7C">
        <w:rPr>
          <w:rFonts w:asciiTheme="minorHAnsi" w:hAnsiTheme="minorHAnsi" w:cs="Arial"/>
          <w:b/>
          <w:color w:val="002060"/>
          <w:sz w:val="32"/>
          <w:szCs w:val="32"/>
        </w:rPr>
        <w:t xml:space="preserve"> </w:t>
      </w:r>
    </w:p>
    <w:p w:rsidR="00272C0E" w:rsidRPr="00157D9B" w:rsidRDefault="00272C0E">
      <w:pPr>
        <w:rPr>
          <w:rFonts w:asciiTheme="minorHAnsi" w:hAnsiTheme="minorHAnsi"/>
          <w:sz w:val="22"/>
          <w:szCs w:val="22"/>
        </w:rPr>
      </w:pPr>
    </w:p>
    <w:p w:rsidR="00012315" w:rsidRPr="00157D9B" w:rsidRDefault="00012315" w:rsidP="00E01F3D">
      <w:pPr>
        <w:rPr>
          <w:rFonts w:asciiTheme="minorHAnsi" w:hAnsiTheme="minorHAnsi"/>
          <w:i/>
          <w:iCs/>
          <w:sz w:val="22"/>
          <w:szCs w:val="22"/>
        </w:rPr>
      </w:pPr>
    </w:p>
    <w:p w:rsidR="00012315" w:rsidRPr="00157D9B" w:rsidRDefault="00012315">
      <w:pPr>
        <w:jc w:val="right"/>
        <w:rPr>
          <w:rFonts w:asciiTheme="minorHAnsi" w:hAnsiTheme="minorHAnsi"/>
          <w:i/>
          <w:iCs/>
          <w:sz w:val="22"/>
          <w:szCs w:val="22"/>
        </w:rPr>
      </w:pPr>
    </w:p>
    <w:p w:rsidR="00953F2E" w:rsidRPr="004F6F8E" w:rsidRDefault="00953F2E" w:rsidP="00850328">
      <w:pPr>
        <w:autoSpaceDE w:val="0"/>
        <w:autoSpaceDN w:val="0"/>
        <w:adjustRightInd w:val="0"/>
        <w:rPr>
          <w:color w:val="17365D"/>
          <w:sz w:val="20"/>
          <w:szCs w:val="20"/>
        </w:rPr>
      </w:pPr>
    </w:p>
    <w:p w:rsidR="000D4977" w:rsidRPr="004F6F8E" w:rsidRDefault="000D4977" w:rsidP="004F6F8E">
      <w:pPr>
        <w:jc w:val="both"/>
        <w:rPr>
          <w:rFonts w:asciiTheme="minorHAnsi" w:hAnsiTheme="minorHAnsi"/>
          <w:color w:val="002060"/>
          <w:sz w:val="22"/>
          <w:szCs w:val="22"/>
        </w:rPr>
      </w:pPr>
      <w:r w:rsidRPr="004F6F8E">
        <w:rPr>
          <w:rFonts w:asciiTheme="minorHAnsi" w:hAnsiTheme="minorHAnsi"/>
          <w:b/>
          <w:color w:val="002060"/>
          <w:sz w:val="22"/>
          <w:szCs w:val="22"/>
        </w:rPr>
        <w:t>Om selve undersøgelsen</w:t>
      </w:r>
    </w:p>
    <w:p w:rsidR="004F6F8E" w:rsidRPr="004F6F8E" w:rsidRDefault="000D4977" w:rsidP="004F6F8E">
      <w:pPr>
        <w:rPr>
          <w:rFonts w:asciiTheme="minorHAnsi" w:hAnsiTheme="minorHAnsi"/>
          <w:color w:val="002060"/>
          <w:sz w:val="22"/>
          <w:szCs w:val="22"/>
        </w:rPr>
      </w:pPr>
      <w:r w:rsidRPr="004F6F8E">
        <w:rPr>
          <w:rFonts w:asciiTheme="minorHAnsi" w:hAnsiTheme="minorHAnsi"/>
          <w:color w:val="002060"/>
          <w:sz w:val="22"/>
          <w:szCs w:val="22"/>
        </w:rPr>
        <w:t>Ved forundersøgelsen kan diagnosen oftest stilles alene ved undersøgelse af skulderen, hvorefter lægen eventuelt kan anbefale kikkertundersøgelse (</w:t>
      </w:r>
      <w:proofErr w:type="spellStart"/>
      <w:r w:rsidRPr="004F6F8E">
        <w:rPr>
          <w:rFonts w:asciiTheme="minorHAnsi" w:hAnsiTheme="minorHAnsi"/>
          <w:color w:val="002060"/>
          <w:sz w:val="22"/>
          <w:szCs w:val="22"/>
        </w:rPr>
        <w:t>artroskopi</w:t>
      </w:r>
      <w:proofErr w:type="spellEnd"/>
      <w:r w:rsidRPr="004F6F8E">
        <w:rPr>
          <w:rFonts w:asciiTheme="minorHAnsi" w:hAnsiTheme="minorHAnsi"/>
          <w:color w:val="002060"/>
          <w:sz w:val="22"/>
          <w:szCs w:val="22"/>
        </w:rPr>
        <w:t xml:space="preserve">). </w:t>
      </w:r>
    </w:p>
    <w:p w:rsidR="000D4977" w:rsidRPr="00964893" w:rsidRDefault="000D4977" w:rsidP="004F6F8E">
      <w:pPr>
        <w:rPr>
          <w:rFonts w:asciiTheme="minorHAnsi" w:hAnsiTheme="minorHAnsi"/>
          <w:color w:val="002060"/>
          <w:sz w:val="12"/>
          <w:szCs w:val="12"/>
        </w:rPr>
      </w:pPr>
      <w:r w:rsidRPr="004F6F8E">
        <w:rPr>
          <w:rFonts w:asciiTheme="minorHAnsi" w:hAnsiTheme="minorHAnsi"/>
          <w:color w:val="002060"/>
          <w:sz w:val="22"/>
          <w:szCs w:val="22"/>
        </w:rPr>
        <w:t>Nogle gange suppleres med en ultralydsscanning, røntgen eller MR-scanning.</w:t>
      </w:r>
      <w:r w:rsidRPr="004F6F8E">
        <w:rPr>
          <w:rFonts w:asciiTheme="minorHAnsi" w:hAnsiTheme="minorHAnsi"/>
          <w:color w:val="002060"/>
          <w:sz w:val="22"/>
          <w:szCs w:val="22"/>
        </w:rPr>
        <w:br/>
      </w:r>
    </w:p>
    <w:p w:rsidR="000D4977" w:rsidRPr="004F6F8E" w:rsidRDefault="000D4977" w:rsidP="004F6F8E">
      <w:pPr>
        <w:rPr>
          <w:rFonts w:asciiTheme="minorHAnsi" w:hAnsiTheme="minorHAnsi"/>
          <w:color w:val="002060"/>
          <w:sz w:val="22"/>
          <w:szCs w:val="22"/>
        </w:rPr>
      </w:pPr>
      <w:r w:rsidRPr="004F6F8E">
        <w:rPr>
          <w:rFonts w:asciiTheme="minorHAnsi" w:hAnsiTheme="minorHAnsi"/>
          <w:color w:val="002060"/>
          <w:sz w:val="22"/>
          <w:szCs w:val="22"/>
        </w:rPr>
        <w:t xml:space="preserve">Ved </w:t>
      </w:r>
      <w:proofErr w:type="spellStart"/>
      <w:r w:rsidRPr="004F6F8E">
        <w:rPr>
          <w:rFonts w:asciiTheme="minorHAnsi" w:hAnsiTheme="minorHAnsi"/>
          <w:color w:val="002060"/>
          <w:sz w:val="22"/>
          <w:szCs w:val="22"/>
        </w:rPr>
        <w:t>artroskopi</w:t>
      </w:r>
      <w:proofErr w:type="spellEnd"/>
      <w:r w:rsidRPr="004F6F8E">
        <w:rPr>
          <w:rFonts w:asciiTheme="minorHAnsi" w:hAnsiTheme="minorHAnsi"/>
          <w:color w:val="002060"/>
          <w:sz w:val="22"/>
          <w:szCs w:val="22"/>
        </w:rPr>
        <w:t xml:space="preserve"> undersøges og repareres skulderen ved anvendelse af en tynd kikkert og små instrumenter. Man kan se alle strukturer inde i ledd</w:t>
      </w:r>
      <w:r w:rsidR="004E7D5A" w:rsidRPr="004F6F8E">
        <w:rPr>
          <w:rFonts w:asciiTheme="minorHAnsi" w:hAnsiTheme="minorHAnsi"/>
          <w:color w:val="002060"/>
          <w:sz w:val="22"/>
          <w:szCs w:val="22"/>
        </w:rPr>
        <w:t>et og dels uden på leddet. Fx</w:t>
      </w:r>
      <w:r w:rsidRPr="004F6F8E">
        <w:rPr>
          <w:rFonts w:asciiTheme="minorHAnsi" w:hAnsiTheme="minorHAnsi"/>
          <w:color w:val="002060"/>
          <w:sz w:val="22"/>
          <w:szCs w:val="22"/>
        </w:rPr>
        <w:t xml:space="preserve"> kan man se og reparere:</w:t>
      </w:r>
    </w:p>
    <w:p w:rsidR="000D4977" w:rsidRPr="004F6F8E" w:rsidRDefault="000D4977" w:rsidP="004F6F8E">
      <w:pPr>
        <w:numPr>
          <w:ilvl w:val="0"/>
          <w:numId w:val="20"/>
        </w:numPr>
        <w:rPr>
          <w:rFonts w:asciiTheme="minorHAnsi" w:hAnsiTheme="minorHAnsi"/>
          <w:color w:val="002060"/>
          <w:sz w:val="22"/>
          <w:szCs w:val="22"/>
        </w:rPr>
      </w:pPr>
      <w:proofErr w:type="spellStart"/>
      <w:r w:rsidRPr="004F6F8E">
        <w:rPr>
          <w:rFonts w:asciiTheme="minorHAnsi" w:hAnsiTheme="minorHAnsi"/>
          <w:color w:val="002060"/>
          <w:sz w:val="22"/>
          <w:szCs w:val="22"/>
        </w:rPr>
        <w:t>Indklemnings</w:t>
      </w:r>
      <w:proofErr w:type="spellEnd"/>
      <w:r w:rsidR="004E7D5A" w:rsidRPr="004F6F8E">
        <w:rPr>
          <w:rFonts w:asciiTheme="minorHAnsi" w:hAnsiTheme="minorHAnsi"/>
          <w:color w:val="002060"/>
          <w:sz w:val="22"/>
          <w:szCs w:val="22"/>
        </w:rPr>
        <w:t>-</w:t>
      </w:r>
      <w:r w:rsidRPr="004F6F8E">
        <w:rPr>
          <w:rFonts w:asciiTheme="minorHAnsi" w:hAnsiTheme="minorHAnsi"/>
          <w:color w:val="002060"/>
          <w:sz w:val="22"/>
          <w:szCs w:val="22"/>
        </w:rPr>
        <w:t>syndrom under skulderhøjen (</w:t>
      </w:r>
      <w:proofErr w:type="spellStart"/>
      <w:r w:rsidRPr="004F6F8E">
        <w:rPr>
          <w:rFonts w:asciiTheme="minorHAnsi" w:hAnsiTheme="minorHAnsi"/>
          <w:color w:val="002060"/>
          <w:sz w:val="22"/>
          <w:szCs w:val="22"/>
        </w:rPr>
        <w:t>acromion</w:t>
      </w:r>
      <w:proofErr w:type="spellEnd"/>
      <w:r w:rsidRPr="004F6F8E">
        <w:rPr>
          <w:rFonts w:asciiTheme="minorHAnsi" w:hAnsiTheme="minorHAnsi"/>
          <w:color w:val="002060"/>
          <w:sz w:val="22"/>
          <w:szCs w:val="22"/>
        </w:rPr>
        <w:t>)</w:t>
      </w:r>
    </w:p>
    <w:p w:rsidR="000D4977" w:rsidRPr="004F6F8E" w:rsidRDefault="000D4977" w:rsidP="004F6F8E">
      <w:pPr>
        <w:numPr>
          <w:ilvl w:val="0"/>
          <w:numId w:val="20"/>
        </w:numPr>
        <w:rPr>
          <w:rFonts w:asciiTheme="minorHAnsi" w:hAnsiTheme="minorHAnsi"/>
          <w:color w:val="002060"/>
          <w:sz w:val="22"/>
          <w:szCs w:val="22"/>
        </w:rPr>
      </w:pPr>
      <w:proofErr w:type="spellStart"/>
      <w:r w:rsidRPr="004F6F8E">
        <w:rPr>
          <w:rFonts w:asciiTheme="minorHAnsi" w:hAnsiTheme="minorHAnsi"/>
          <w:color w:val="002060"/>
          <w:sz w:val="22"/>
          <w:szCs w:val="22"/>
        </w:rPr>
        <w:t>Ledlæbe</w:t>
      </w:r>
      <w:proofErr w:type="spellEnd"/>
      <w:r w:rsidRPr="004F6F8E">
        <w:rPr>
          <w:rFonts w:asciiTheme="minorHAnsi" w:hAnsiTheme="minorHAnsi"/>
          <w:color w:val="002060"/>
          <w:sz w:val="22"/>
          <w:szCs w:val="22"/>
        </w:rPr>
        <w:t xml:space="preserve"> (Bankart læsion efter </w:t>
      </w:r>
      <w:proofErr w:type="spellStart"/>
      <w:r w:rsidRPr="004F6F8E">
        <w:rPr>
          <w:rFonts w:asciiTheme="minorHAnsi" w:hAnsiTheme="minorHAnsi"/>
          <w:color w:val="002060"/>
          <w:sz w:val="22"/>
          <w:szCs w:val="22"/>
        </w:rPr>
        <w:t>ledskred</w:t>
      </w:r>
      <w:proofErr w:type="spellEnd"/>
      <w:r w:rsidRPr="004F6F8E">
        <w:rPr>
          <w:rFonts w:asciiTheme="minorHAnsi" w:hAnsiTheme="minorHAnsi"/>
          <w:color w:val="002060"/>
          <w:sz w:val="22"/>
          <w:szCs w:val="22"/>
        </w:rPr>
        <w:t>)</w:t>
      </w:r>
    </w:p>
    <w:p w:rsidR="000D4977" w:rsidRPr="004F6F8E" w:rsidRDefault="000D4977" w:rsidP="004F6F8E">
      <w:pPr>
        <w:numPr>
          <w:ilvl w:val="0"/>
          <w:numId w:val="20"/>
        </w:numPr>
        <w:rPr>
          <w:rFonts w:asciiTheme="minorHAnsi" w:hAnsiTheme="minorHAnsi"/>
          <w:color w:val="002060"/>
          <w:sz w:val="22"/>
          <w:szCs w:val="22"/>
        </w:rPr>
      </w:pPr>
      <w:r w:rsidRPr="004F6F8E">
        <w:rPr>
          <w:rFonts w:asciiTheme="minorHAnsi" w:hAnsiTheme="minorHAnsi"/>
          <w:color w:val="002060"/>
          <w:sz w:val="22"/>
          <w:szCs w:val="22"/>
        </w:rPr>
        <w:t xml:space="preserve">Ledbånd og </w:t>
      </w:r>
      <w:proofErr w:type="spellStart"/>
      <w:r w:rsidRPr="004F6F8E">
        <w:rPr>
          <w:rFonts w:asciiTheme="minorHAnsi" w:hAnsiTheme="minorHAnsi"/>
          <w:color w:val="002060"/>
          <w:sz w:val="22"/>
          <w:szCs w:val="22"/>
        </w:rPr>
        <w:t>ledkapsel</w:t>
      </w:r>
      <w:proofErr w:type="spellEnd"/>
    </w:p>
    <w:p w:rsidR="000D4977" w:rsidRPr="004F6F8E" w:rsidRDefault="000D4977" w:rsidP="004F6F8E">
      <w:pPr>
        <w:numPr>
          <w:ilvl w:val="0"/>
          <w:numId w:val="20"/>
        </w:numPr>
        <w:rPr>
          <w:rFonts w:asciiTheme="minorHAnsi" w:hAnsiTheme="minorHAnsi"/>
          <w:color w:val="002060"/>
          <w:sz w:val="22"/>
          <w:szCs w:val="22"/>
        </w:rPr>
      </w:pPr>
      <w:r w:rsidRPr="004F6F8E">
        <w:rPr>
          <w:rFonts w:asciiTheme="minorHAnsi" w:hAnsiTheme="minorHAnsi"/>
          <w:color w:val="002060"/>
          <w:sz w:val="22"/>
          <w:szCs w:val="22"/>
        </w:rPr>
        <w:t xml:space="preserve">Sener, </w:t>
      </w:r>
      <w:proofErr w:type="spellStart"/>
      <w:r w:rsidRPr="004F6F8E">
        <w:rPr>
          <w:rFonts w:asciiTheme="minorHAnsi" w:hAnsiTheme="minorHAnsi"/>
          <w:color w:val="002060"/>
          <w:sz w:val="22"/>
          <w:szCs w:val="22"/>
        </w:rPr>
        <w:t>rotator</w:t>
      </w:r>
      <w:proofErr w:type="spellEnd"/>
      <w:r w:rsidRPr="004F6F8E">
        <w:rPr>
          <w:rFonts w:asciiTheme="minorHAnsi" w:hAnsiTheme="minorHAnsi"/>
          <w:color w:val="002060"/>
          <w:sz w:val="22"/>
          <w:szCs w:val="22"/>
        </w:rPr>
        <w:t xml:space="preserve"> manchet og bicepssene</w:t>
      </w:r>
    </w:p>
    <w:p w:rsidR="000D4977" w:rsidRPr="004F6F8E" w:rsidRDefault="000D4977" w:rsidP="004F6F8E">
      <w:pPr>
        <w:numPr>
          <w:ilvl w:val="0"/>
          <w:numId w:val="20"/>
        </w:numPr>
        <w:rPr>
          <w:rFonts w:asciiTheme="minorHAnsi" w:hAnsiTheme="minorHAnsi"/>
          <w:color w:val="002060"/>
          <w:sz w:val="22"/>
          <w:szCs w:val="22"/>
        </w:rPr>
      </w:pPr>
      <w:r w:rsidRPr="004F6F8E">
        <w:rPr>
          <w:rFonts w:asciiTheme="minorHAnsi" w:hAnsiTheme="minorHAnsi"/>
          <w:color w:val="002060"/>
          <w:sz w:val="22"/>
          <w:szCs w:val="22"/>
        </w:rPr>
        <w:t>Brusk og slimhinde</w:t>
      </w:r>
    </w:p>
    <w:p w:rsidR="000D4977" w:rsidRPr="004F6F8E" w:rsidRDefault="000D4977" w:rsidP="004F6F8E">
      <w:pPr>
        <w:numPr>
          <w:ilvl w:val="0"/>
          <w:numId w:val="20"/>
        </w:numPr>
        <w:rPr>
          <w:rFonts w:asciiTheme="minorHAnsi" w:hAnsiTheme="minorHAnsi"/>
          <w:color w:val="002060"/>
          <w:sz w:val="22"/>
          <w:szCs w:val="22"/>
        </w:rPr>
      </w:pPr>
      <w:r w:rsidRPr="004F6F8E">
        <w:rPr>
          <w:rFonts w:asciiTheme="minorHAnsi" w:hAnsiTheme="minorHAnsi"/>
          <w:color w:val="002060"/>
          <w:sz w:val="22"/>
          <w:szCs w:val="22"/>
        </w:rPr>
        <w:t xml:space="preserve">Evt. </w:t>
      </w:r>
      <w:proofErr w:type="spellStart"/>
      <w:r w:rsidRPr="004F6F8E">
        <w:rPr>
          <w:rFonts w:asciiTheme="minorHAnsi" w:hAnsiTheme="minorHAnsi"/>
          <w:color w:val="002060"/>
          <w:sz w:val="22"/>
          <w:szCs w:val="22"/>
        </w:rPr>
        <w:t>ledmus</w:t>
      </w:r>
      <w:proofErr w:type="spellEnd"/>
      <w:r w:rsidRPr="004F6F8E">
        <w:rPr>
          <w:rFonts w:asciiTheme="minorHAnsi" w:hAnsiTheme="minorHAnsi"/>
          <w:color w:val="002060"/>
          <w:sz w:val="22"/>
          <w:szCs w:val="22"/>
        </w:rPr>
        <w:t xml:space="preserve"> og sammenvoksninger (frossen skulder)</w:t>
      </w:r>
    </w:p>
    <w:p w:rsidR="000D4977" w:rsidRPr="00964893" w:rsidRDefault="000D4977" w:rsidP="004F6F8E">
      <w:pPr>
        <w:rPr>
          <w:rFonts w:asciiTheme="minorHAnsi" w:hAnsiTheme="minorHAnsi"/>
          <w:color w:val="002060"/>
          <w:sz w:val="12"/>
          <w:szCs w:val="12"/>
        </w:rPr>
      </w:pPr>
    </w:p>
    <w:p w:rsidR="004F6F8E" w:rsidRPr="004F6F8E" w:rsidRDefault="004F6F8E" w:rsidP="004F6F8E">
      <w:pPr>
        <w:jc w:val="both"/>
        <w:rPr>
          <w:rFonts w:asciiTheme="minorHAnsi" w:hAnsiTheme="minorHAnsi"/>
          <w:b/>
          <w:color w:val="002060"/>
          <w:sz w:val="22"/>
          <w:szCs w:val="22"/>
        </w:rPr>
      </w:pPr>
      <w:proofErr w:type="spellStart"/>
      <w:r w:rsidRPr="004F6F8E">
        <w:rPr>
          <w:rFonts w:asciiTheme="minorHAnsi" w:hAnsiTheme="minorHAnsi"/>
          <w:b/>
          <w:color w:val="002060"/>
          <w:sz w:val="22"/>
          <w:szCs w:val="22"/>
        </w:rPr>
        <w:t>Ledskred</w:t>
      </w:r>
      <w:proofErr w:type="spellEnd"/>
      <w:r w:rsidRPr="004F6F8E">
        <w:rPr>
          <w:rFonts w:asciiTheme="minorHAnsi" w:hAnsiTheme="minorHAnsi"/>
          <w:b/>
          <w:color w:val="002060"/>
          <w:sz w:val="22"/>
          <w:szCs w:val="22"/>
        </w:rPr>
        <w:t xml:space="preserve"> i skulderen</w:t>
      </w:r>
    </w:p>
    <w:p w:rsidR="004F6F8E" w:rsidRPr="004F6F8E" w:rsidRDefault="000D4977" w:rsidP="004F6F8E">
      <w:pPr>
        <w:jc w:val="both"/>
        <w:rPr>
          <w:rFonts w:asciiTheme="minorHAnsi" w:hAnsiTheme="minorHAnsi"/>
          <w:color w:val="002060"/>
          <w:sz w:val="22"/>
          <w:szCs w:val="22"/>
        </w:rPr>
      </w:pPr>
      <w:proofErr w:type="spellStart"/>
      <w:r w:rsidRPr="004F6F8E">
        <w:rPr>
          <w:rFonts w:asciiTheme="minorHAnsi" w:hAnsiTheme="minorHAnsi"/>
          <w:color w:val="002060"/>
          <w:sz w:val="22"/>
          <w:szCs w:val="22"/>
        </w:rPr>
        <w:t>Ledlæben</w:t>
      </w:r>
      <w:proofErr w:type="spellEnd"/>
      <w:r w:rsidRPr="004F6F8E">
        <w:rPr>
          <w:rFonts w:asciiTheme="minorHAnsi" w:hAnsiTheme="minorHAnsi"/>
          <w:color w:val="002060"/>
          <w:sz w:val="22"/>
          <w:szCs w:val="22"/>
        </w:rPr>
        <w:t xml:space="preserve"> er vigtig for skulderens stabilitet. Ved gentagne overbelastninger eller ved én eller flere kraftige belastninger, hvor skulderen går helt eller delvis</w:t>
      </w:r>
      <w:r w:rsidR="004E7D5A" w:rsidRPr="004F6F8E">
        <w:rPr>
          <w:rFonts w:asciiTheme="minorHAnsi" w:hAnsiTheme="minorHAnsi"/>
          <w:color w:val="002060"/>
          <w:sz w:val="22"/>
          <w:szCs w:val="22"/>
        </w:rPr>
        <w:t>t</w:t>
      </w:r>
      <w:r w:rsidRPr="004F6F8E">
        <w:rPr>
          <w:rFonts w:asciiTheme="minorHAnsi" w:hAnsiTheme="minorHAnsi"/>
          <w:color w:val="002060"/>
          <w:sz w:val="22"/>
          <w:szCs w:val="22"/>
        </w:rPr>
        <w:t xml:space="preserve"> ud af led, kan du beskadige </w:t>
      </w:r>
      <w:proofErr w:type="spellStart"/>
      <w:r w:rsidRPr="004F6F8E">
        <w:rPr>
          <w:rFonts w:asciiTheme="minorHAnsi" w:hAnsiTheme="minorHAnsi"/>
          <w:color w:val="002060"/>
          <w:sz w:val="22"/>
          <w:szCs w:val="22"/>
        </w:rPr>
        <w:t>ledlæben</w:t>
      </w:r>
      <w:proofErr w:type="spellEnd"/>
      <w:r w:rsidRPr="004F6F8E">
        <w:rPr>
          <w:rFonts w:asciiTheme="minorHAnsi" w:hAnsiTheme="minorHAnsi"/>
          <w:color w:val="002060"/>
          <w:sz w:val="22"/>
          <w:szCs w:val="22"/>
        </w:rPr>
        <w:t xml:space="preserve">, </w:t>
      </w:r>
      <w:proofErr w:type="spellStart"/>
      <w:r w:rsidRPr="004F6F8E">
        <w:rPr>
          <w:rFonts w:asciiTheme="minorHAnsi" w:hAnsiTheme="minorHAnsi"/>
          <w:color w:val="002060"/>
          <w:sz w:val="22"/>
          <w:szCs w:val="22"/>
        </w:rPr>
        <w:t>ledkapslen</w:t>
      </w:r>
      <w:proofErr w:type="spellEnd"/>
      <w:r w:rsidRPr="004F6F8E">
        <w:rPr>
          <w:rFonts w:asciiTheme="minorHAnsi" w:hAnsiTheme="minorHAnsi"/>
          <w:color w:val="002060"/>
          <w:sz w:val="22"/>
          <w:szCs w:val="22"/>
        </w:rPr>
        <w:t xml:space="preserve"> og/eller ledbånd</w:t>
      </w:r>
      <w:r w:rsidR="004E7D5A" w:rsidRPr="004F6F8E">
        <w:rPr>
          <w:rFonts w:asciiTheme="minorHAnsi" w:hAnsiTheme="minorHAnsi"/>
          <w:color w:val="002060"/>
          <w:sz w:val="22"/>
          <w:szCs w:val="22"/>
        </w:rPr>
        <w:t xml:space="preserve">ene i din skulder. </w:t>
      </w:r>
    </w:p>
    <w:p w:rsidR="004F6F8E" w:rsidRPr="00964893" w:rsidRDefault="004E7D5A" w:rsidP="004F6F8E">
      <w:pPr>
        <w:rPr>
          <w:rFonts w:asciiTheme="minorHAnsi" w:hAnsiTheme="minorHAnsi"/>
          <w:color w:val="002060"/>
          <w:sz w:val="12"/>
          <w:szCs w:val="12"/>
        </w:rPr>
      </w:pPr>
      <w:r w:rsidRPr="004F6F8E">
        <w:rPr>
          <w:rFonts w:asciiTheme="minorHAnsi" w:hAnsiTheme="minorHAnsi"/>
          <w:color w:val="002060"/>
          <w:sz w:val="22"/>
          <w:szCs w:val="22"/>
        </w:rPr>
        <w:t>Det kan fx</w:t>
      </w:r>
      <w:r w:rsidR="000D4977" w:rsidRPr="004F6F8E">
        <w:rPr>
          <w:rFonts w:asciiTheme="minorHAnsi" w:hAnsiTheme="minorHAnsi"/>
          <w:color w:val="002060"/>
          <w:sz w:val="22"/>
          <w:szCs w:val="22"/>
        </w:rPr>
        <w:t xml:space="preserve"> ske ved et fald, hvor man tager fra med udstrakt arm eller hvis håndboldspilleren bliver “taget i armen” i skudøjeblikket. Det betyder, at di</w:t>
      </w:r>
      <w:r w:rsidRPr="004F6F8E">
        <w:rPr>
          <w:rFonts w:asciiTheme="minorHAnsi" w:hAnsiTheme="minorHAnsi"/>
          <w:color w:val="002060"/>
          <w:sz w:val="22"/>
          <w:szCs w:val="22"/>
        </w:rPr>
        <w:t>n skulder bliver løs og ustabil</w:t>
      </w:r>
      <w:r w:rsidR="000D4977" w:rsidRPr="004F6F8E">
        <w:rPr>
          <w:rFonts w:asciiTheme="minorHAnsi" w:hAnsiTheme="minorHAnsi"/>
          <w:color w:val="002060"/>
          <w:sz w:val="22"/>
          <w:szCs w:val="22"/>
        </w:rPr>
        <w:t xml:space="preserve"> samt at du kan få smerter, når vævet inde i skulderen kommer i klemme, fordi din skulder er løs.</w:t>
      </w:r>
      <w:r w:rsidR="000D4977" w:rsidRPr="004F6F8E">
        <w:rPr>
          <w:rFonts w:asciiTheme="minorHAnsi" w:hAnsiTheme="minorHAnsi"/>
          <w:color w:val="002060"/>
          <w:sz w:val="22"/>
          <w:szCs w:val="22"/>
        </w:rPr>
        <w:br/>
      </w:r>
    </w:p>
    <w:p w:rsidR="00964893" w:rsidRDefault="000D4977" w:rsidP="004F6F8E">
      <w:pPr>
        <w:rPr>
          <w:rFonts w:asciiTheme="minorHAnsi" w:hAnsiTheme="minorHAnsi"/>
          <w:b/>
          <w:bCs/>
          <w:color w:val="002060"/>
          <w:sz w:val="22"/>
          <w:szCs w:val="22"/>
        </w:rPr>
      </w:pPr>
      <w:r w:rsidRPr="004F6F8E">
        <w:rPr>
          <w:rFonts w:asciiTheme="minorHAnsi" w:hAnsiTheme="minorHAnsi"/>
          <w:color w:val="002060"/>
          <w:sz w:val="22"/>
          <w:szCs w:val="22"/>
        </w:rPr>
        <w:t xml:space="preserve">Hvis du har gener i din skulder efter, at den har været helt eller delvis ude af led, og dette ikke forsvinder ved at du træner skulderen, kan det være en god hjælp at få foretaget en </w:t>
      </w:r>
      <w:proofErr w:type="spellStart"/>
      <w:r w:rsidRPr="004F6F8E">
        <w:rPr>
          <w:rFonts w:asciiTheme="minorHAnsi" w:hAnsiTheme="minorHAnsi"/>
          <w:color w:val="002060"/>
          <w:sz w:val="22"/>
          <w:szCs w:val="22"/>
        </w:rPr>
        <w:t>skulderartroskopi</w:t>
      </w:r>
      <w:proofErr w:type="spellEnd"/>
      <w:r w:rsidRPr="004F6F8E">
        <w:rPr>
          <w:rFonts w:asciiTheme="minorHAnsi" w:hAnsiTheme="minorHAnsi"/>
          <w:color w:val="002060"/>
          <w:sz w:val="22"/>
          <w:szCs w:val="22"/>
        </w:rPr>
        <w:t xml:space="preserve">. Her kan man vurdere omfanget af skader i leddet, og stabilisere leddet ved at sætte </w:t>
      </w:r>
      <w:proofErr w:type="spellStart"/>
      <w:r w:rsidRPr="004F6F8E">
        <w:rPr>
          <w:rFonts w:asciiTheme="minorHAnsi" w:hAnsiTheme="minorHAnsi"/>
          <w:color w:val="002060"/>
          <w:sz w:val="22"/>
          <w:szCs w:val="22"/>
        </w:rPr>
        <w:t>ledlæben</w:t>
      </w:r>
      <w:proofErr w:type="spellEnd"/>
      <w:r w:rsidRPr="004F6F8E">
        <w:rPr>
          <w:rFonts w:asciiTheme="minorHAnsi" w:hAnsiTheme="minorHAnsi"/>
          <w:color w:val="002060"/>
          <w:sz w:val="22"/>
          <w:szCs w:val="22"/>
        </w:rPr>
        <w:t xml:space="preserve"> på plads og stramme </w:t>
      </w:r>
      <w:proofErr w:type="spellStart"/>
      <w:r w:rsidRPr="004F6F8E">
        <w:rPr>
          <w:rFonts w:asciiTheme="minorHAnsi" w:hAnsiTheme="minorHAnsi"/>
          <w:color w:val="002060"/>
          <w:sz w:val="22"/>
          <w:szCs w:val="22"/>
        </w:rPr>
        <w:t>ledkapslen</w:t>
      </w:r>
      <w:proofErr w:type="spellEnd"/>
      <w:r w:rsidRPr="004F6F8E">
        <w:rPr>
          <w:rFonts w:asciiTheme="minorHAnsi" w:hAnsiTheme="minorHAnsi"/>
          <w:color w:val="002060"/>
          <w:sz w:val="22"/>
          <w:szCs w:val="22"/>
        </w:rPr>
        <w:t xml:space="preserve"> op.</w:t>
      </w:r>
      <w:r w:rsidRPr="004F6F8E">
        <w:rPr>
          <w:rFonts w:asciiTheme="minorHAnsi" w:hAnsiTheme="minorHAnsi"/>
          <w:color w:val="002060"/>
          <w:sz w:val="22"/>
          <w:szCs w:val="22"/>
        </w:rPr>
        <w:br/>
      </w:r>
    </w:p>
    <w:p w:rsidR="00964893" w:rsidRDefault="00964893" w:rsidP="004F6F8E">
      <w:pPr>
        <w:rPr>
          <w:rFonts w:asciiTheme="minorHAnsi" w:hAnsiTheme="minorHAnsi"/>
          <w:b/>
          <w:bCs/>
          <w:color w:val="002060"/>
          <w:sz w:val="22"/>
          <w:szCs w:val="22"/>
        </w:rPr>
      </w:pPr>
    </w:p>
    <w:p w:rsidR="004F6F8E" w:rsidRPr="00964893" w:rsidRDefault="000D4977" w:rsidP="004F6F8E">
      <w:pPr>
        <w:rPr>
          <w:rFonts w:asciiTheme="minorHAnsi" w:hAnsiTheme="minorHAnsi"/>
          <w:color w:val="002060"/>
          <w:sz w:val="12"/>
          <w:szCs w:val="12"/>
        </w:rPr>
      </w:pPr>
      <w:r w:rsidRPr="004F6F8E">
        <w:rPr>
          <w:rFonts w:asciiTheme="minorHAnsi" w:hAnsiTheme="minorHAnsi"/>
          <w:b/>
          <w:bCs/>
          <w:color w:val="002060"/>
          <w:sz w:val="22"/>
          <w:szCs w:val="22"/>
        </w:rPr>
        <w:t xml:space="preserve">Skader på en eller flere sener i skulderen – </w:t>
      </w:r>
      <w:proofErr w:type="spellStart"/>
      <w:r w:rsidRPr="004F6F8E">
        <w:rPr>
          <w:rFonts w:asciiTheme="minorHAnsi" w:hAnsiTheme="minorHAnsi"/>
          <w:b/>
          <w:bCs/>
          <w:color w:val="002060"/>
          <w:sz w:val="22"/>
          <w:szCs w:val="22"/>
        </w:rPr>
        <w:t>rotator</w:t>
      </w:r>
      <w:proofErr w:type="spellEnd"/>
      <w:r w:rsidRPr="004F6F8E">
        <w:rPr>
          <w:rFonts w:asciiTheme="minorHAnsi" w:hAnsiTheme="minorHAnsi"/>
          <w:b/>
          <w:bCs/>
          <w:color w:val="002060"/>
          <w:sz w:val="22"/>
          <w:szCs w:val="22"/>
        </w:rPr>
        <w:t xml:space="preserve"> </w:t>
      </w:r>
      <w:proofErr w:type="spellStart"/>
      <w:r w:rsidRPr="004F6F8E">
        <w:rPr>
          <w:rFonts w:asciiTheme="minorHAnsi" w:hAnsiTheme="minorHAnsi"/>
          <w:b/>
          <w:bCs/>
          <w:color w:val="002060"/>
          <w:sz w:val="22"/>
          <w:szCs w:val="22"/>
        </w:rPr>
        <w:t>cuff</w:t>
      </w:r>
      <w:proofErr w:type="spellEnd"/>
      <w:r w:rsidRPr="004F6F8E">
        <w:rPr>
          <w:rFonts w:asciiTheme="minorHAnsi" w:hAnsiTheme="minorHAnsi"/>
          <w:b/>
          <w:bCs/>
          <w:color w:val="002060"/>
          <w:sz w:val="22"/>
          <w:szCs w:val="22"/>
        </w:rPr>
        <w:t xml:space="preserve"> læsion</w:t>
      </w:r>
      <w:r w:rsidRPr="004F6F8E">
        <w:rPr>
          <w:rFonts w:asciiTheme="minorHAnsi" w:hAnsiTheme="minorHAnsi"/>
          <w:color w:val="002060"/>
          <w:sz w:val="22"/>
          <w:szCs w:val="22"/>
        </w:rPr>
        <w:t xml:space="preserve"> </w:t>
      </w:r>
      <w:r w:rsidRPr="004F6F8E">
        <w:rPr>
          <w:rFonts w:asciiTheme="minorHAnsi" w:hAnsiTheme="minorHAnsi"/>
          <w:color w:val="002060"/>
          <w:sz w:val="22"/>
          <w:szCs w:val="22"/>
        </w:rPr>
        <w:br/>
        <w:t>Hvis du kommer til skade med skulderen og river en eller flere af senerne til skulderen over, får du symptomer i form af smerter, nedsat bevægelighed og nedsat kraft i skulderen.</w:t>
      </w:r>
      <w:r w:rsidRPr="004F6F8E">
        <w:rPr>
          <w:rFonts w:asciiTheme="minorHAnsi" w:hAnsiTheme="minorHAnsi"/>
          <w:color w:val="002060"/>
          <w:sz w:val="22"/>
          <w:szCs w:val="22"/>
        </w:rPr>
        <w:br/>
      </w:r>
    </w:p>
    <w:p w:rsidR="004F6F8E" w:rsidRPr="00964893" w:rsidRDefault="000D4977" w:rsidP="004F6F8E">
      <w:pPr>
        <w:rPr>
          <w:rFonts w:asciiTheme="minorHAnsi" w:hAnsiTheme="minorHAnsi"/>
          <w:color w:val="002060"/>
          <w:sz w:val="12"/>
          <w:szCs w:val="12"/>
        </w:rPr>
      </w:pPr>
      <w:r w:rsidRPr="004F6F8E">
        <w:rPr>
          <w:rFonts w:asciiTheme="minorHAnsi" w:hAnsiTheme="minorHAnsi"/>
          <w:color w:val="002060"/>
          <w:sz w:val="22"/>
          <w:szCs w:val="22"/>
        </w:rPr>
        <w:t xml:space="preserve">Denne type skader skal opereres hurtigst muligt. I nogle tilfælde er </w:t>
      </w:r>
      <w:proofErr w:type="spellStart"/>
      <w:r w:rsidRPr="004F6F8E">
        <w:rPr>
          <w:rFonts w:asciiTheme="minorHAnsi" w:hAnsiTheme="minorHAnsi"/>
          <w:color w:val="002060"/>
          <w:sz w:val="22"/>
          <w:szCs w:val="22"/>
        </w:rPr>
        <w:t>seneskaden</w:t>
      </w:r>
      <w:proofErr w:type="spellEnd"/>
      <w:r w:rsidRPr="004F6F8E">
        <w:rPr>
          <w:rFonts w:asciiTheme="minorHAnsi" w:hAnsiTheme="minorHAnsi"/>
          <w:color w:val="002060"/>
          <w:sz w:val="22"/>
          <w:szCs w:val="22"/>
        </w:rPr>
        <w:t xml:space="preserve"> sket som følge af overbelastning, og man opdager det derfor først sent i forløbet. Det kan dog stadig være en god idé at forsøge at reparere senerne, da dette giver en bedre funktion og færre smerter. </w:t>
      </w:r>
      <w:r w:rsidRPr="004F6F8E">
        <w:rPr>
          <w:rFonts w:asciiTheme="minorHAnsi" w:hAnsiTheme="minorHAnsi"/>
          <w:color w:val="002060"/>
          <w:sz w:val="22"/>
          <w:szCs w:val="22"/>
        </w:rPr>
        <w:br/>
      </w:r>
    </w:p>
    <w:p w:rsidR="004F6F8E" w:rsidRPr="00964893" w:rsidRDefault="000D4977" w:rsidP="004F6F8E">
      <w:pPr>
        <w:rPr>
          <w:rFonts w:asciiTheme="minorHAnsi" w:hAnsiTheme="minorHAnsi"/>
          <w:color w:val="002060"/>
          <w:sz w:val="12"/>
          <w:szCs w:val="12"/>
        </w:rPr>
      </w:pPr>
      <w:r w:rsidRPr="004F6F8E">
        <w:rPr>
          <w:rFonts w:asciiTheme="minorHAnsi" w:hAnsiTheme="minorHAnsi"/>
          <w:color w:val="002060"/>
          <w:sz w:val="22"/>
          <w:szCs w:val="22"/>
        </w:rPr>
        <w:t xml:space="preserve">Ved operationen løsnes de beskadigede sener og sættes ud på plads på </w:t>
      </w:r>
      <w:proofErr w:type="spellStart"/>
      <w:r w:rsidRPr="004F6F8E">
        <w:rPr>
          <w:rFonts w:asciiTheme="minorHAnsi" w:hAnsiTheme="minorHAnsi"/>
          <w:color w:val="002060"/>
          <w:sz w:val="22"/>
          <w:szCs w:val="22"/>
        </w:rPr>
        <w:t>ledhovedet</w:t>
      </w:r>
      <w:proofErr w:type="spellEnd"/>
      <w:r w:rsidRPr="004F6F8E">
        <w:rPr>
          <w:rFonts w:asciiTheme="minorHAnsi" w:hAnsiTheme="minorHAnsi"/>
          <w:color w:val="002060"/>
          <w:sz w:val="22"/>
          <w:szCs w:val="22"/>
        </w:rPr>
        <w:t xml:space="preserve"> m</w:t>
      </w:r>
      <w:r w:rsidR="004E7D5A" w:rsidRPr="004F6F8E">
        <w:rPr>
          <w:rFonts w:asciiTheme="minorHAnsi" w:hAnsiTheme="minorHAnsi"/>
          <w:color w:val="002060"/>
          <w:sz w:val="22"/>
          <w:szCs w:val="22"/>
        </w:rPr>
        <w:t>ed tråde fæstnet til skruer, som</w:t>
      </w:r>
      <w:r w:rsidRPr="004F6F8E">
        <w:rPr>
          <w:rFonts w:asciiTheme="minorHAnsi" w:hAnsiTheme="minorHAnsi"/>
          <w:color w:val="002060"/>
          <w:sz w:val="22"/>
          <w:szCs w:val="22"/>
        </w:rPr>
        <w:t xml:space="preserve"> skrues ned i knoglen. </w:t>
      </w:r>
      <w:r w:rsidR="00006529" w:rsidRPr="004F6F8E">
        <w:rPr>
          <w:rFonts w:asciiTheme="minorHAnsi" w:hAnsiTheme="minorHAnsi"/>
          <w:color w:val="002060"/>
          <w:sz w:val="22"/>
          <w:szCs w:val="22"/>
        </w:rPr>
        <w:t>Der laves en lille åben operation til dette</w:t>
      </w:r>
      <w:r w:rsidRPr="004F6F8E">
        <w:rPr>
          <w:rFonts w:asciiTheme="minorHAnsi" w:hAnsiTheme="minorHAnsi"/>
          <w:color w:val="002060"/>
          <w:sz w:val="22"/>
          <w:szCs w:val="22"/>
        </w:rPr>
        <w:t>.</w:t>
      </w:r>
      <w:r w:rsidRPr="004F6F8E">
        <w:rPr>
          <w:rFonts w:asciiTheme="minorHAnsi" w:hAnsiTheme="minorHAnsi"/>
          <w:color w:val="002060"/>
          <w:sz w:val="22"/>
          <w:szCs w:val="22"/>
        </w:rPr>
        <w:br/>
      </w:r>
    </w:p>
    <w:p w:rsidR="000D4977" w:rsidRPr="004F6F8E" w:rsidRDefault="000D4977" w:rsidP="004F6F8E">
      <w:pPr>
        <w:rPr>
          <w:rFonts w:asciiTheme="minorHAnsi" w:hAnsiTheme="minorHAnsi"/>
          <w:color w:val="002060"/>
          <w:sz w:val="22"/>
          <w:szCs w:val="22"/>
        </w:rPr>
      </w:pPr>
      <w:r w:rsidRPr="004F6F8E">
        <w:rPr>
          <w:rFonts w:asciiTheme="minorHAnsi" w:hAnsiTheme="minorHAnsi"/>
          <w:b/>
          <w:bCs/>
          <w:color w:val="002060"/>
          <w:sz w:val="22"/>
          <w:szCs w:val="22"/>
        </w:rPr>
        <w:t xml:space="preserve">Smerter i skulderen - </w:t>
      </w:r>
      <w:proofErr w:type="spellStart"/>
      <w:r w:rsidRPr="004F6F8E">
        <w:rPr>
          <w:rFonts w:asciiTheme="minorHAnsi" w:hAnsiTheme="minorHAnsi"/>
          <w:b/>
          <w:bCs/>
          <w:color w:val="002060"/>
          <w:sz w:val="22"/>
          <w:szCs w:val="22"/>
        </w:rPr>
        <w:t>impingement</w:t>
      </w:r>
      <w:proofErr w:type="spellEnd"/>
      <w:r w:rsidRPr="004F6F8E">
        <w:rPr>
          <w:rFonts w:asciiTheme="minorHAnsi" w:hAnsiTheme="minorHAnsi"/>
          <w:color w:val="002060"/>
          <w:sz w:val="22"/>
          <w:szCs w:val="22"/>
        </w:rPr>
        <w:t xml:space="preserve"> </w:t>
      </w:r>
      <w:r w:rsidRPr="004F6F8E">
        <w:rPr>
          <w:rFonts w:asciiTheme="minorHAnsi" w:hAnsiTheme="minorHAnsi"/>
          <w:color w:val="002060"/>
          <w:sz w:val="22"/>
          <w:szCs w:val="22"/>
        </w:rPr>
        <w:br/>
        <w:t xml:space="preserve">Hos nogle patienter kan der opstå smerter i skulderen i forbindelse med længerevarende overbelastning, men smerterne kan også opstå uden, at den egentlige årsag kendes. Mange patienter klager over smerter ikke kun ved belastning men også om natten, og disse smerter kan være meget generende. Smerterne kan skyldes irritation omkring senerne til skulderen, hvilket sædvanligvis medfører dårlig bevægelighed og funktion. Disse patienter kan oftest hjælpes ved at få trænet skulderen og få lagt steroidblokader. I de tilfælde hvor smerterne ikke forsvinder ved denne behandling, kan det være nødvendigt at få lavet en </w:t>
      </w:r>
      <w:proofErr w:type="spellStart"/>
      <w:r w:rsidRPr="004F6F8E">
        <w:rPr>
          <w:rFonts w:asciiTheme="minorHAnsi" w:hAnsiTheme="minorHAnsi"/>
          <w:color w:val="002060"/>
          <w:sz w:val="22"/>
          <w:szCs w:val="22"/>
        </w:rPr>
        <w:t>artroskopisk</w:t>
      </w:r>
      <w:proofErr w:type="spellEnd"/>
      <w:r w:rsidRPr="004F6F8E">
        <w:rPr>
          <w:rFonts w:asciiTheme="minorHAnsi" w:hAnsiTheme="minorHAnsi"/>
          <w:color w:val="002060"/>
          <w:sz w:val="22"/>
          <w:szCs w:val="22"/>
        </w:rPr>
        <w:t xml:space="preserve"> skulderoperation.</w:t>
      </w:r>
      <w:r w:rsidRPr="004F6F8E">
        <w:rPr>
          <w:rFonts w:asciiTheme="minorHAnsi" w:hAnsiTheme="minorHAnsi"/>
          <w:color w:val="002060"/>
          <w:sz w:val="22"/>
          <w:szCs w:val="22"/>
        </w:rPr>
        <w:br/>
        <w:t xml:space="preserve">Ved operationen kan speciallægen gennem kikkerten rense op omkring senen og lave bedre plads under skulderhøjen. Under operationen bliver leddet kigget efter for andre skader, der i så fald behandles med det samme. </w:t>
      </w:r>
    </w:p>
    <w:p w:rsidR="000D4977" w:rsidRPr="00964893" w:rsidRDefault="000D4977" w:rsidP="004F6F8E">
      <w:pPr>
        <w:jc w:val="both"/>
        <w:rPr>
          <w:rFonts w:asciiTheme="minorHAnsi" w:hAnsiTheme="minorHAnsi"/>
          <w:color w:val="002060"/>
          <w:sz w:val="12"/>
          <w:szCs w:val="12"/>
        </w:rPr>
      </w:pPr>
    </w:p>
    <w:p w:rsidR="004F6F8E" w:rsidRPr="004F6F8E" w:rsidRDefault="004F6F8E" w:rsidP="004F6F8E">
      <w:pPr>
        <w:jc w:val="both"/>
        <w:rPr>
          <w:rFonts w:asciiTheme="minorHAnsi" w:hAnsiTheme="minorHAnsi"/>
          <w:b/>
          <w:color w:val="002060"/>
          <w:sz w:val="22"/>
          <w:szCs w:val="22"/>
        </w:rPr>
      </w:pPr>
      <w:r w:rsidRPr="004F6F8E">
        <w:rPr>
          <w:rFonts w:asciiTheme="minorHAnsi" w:hAnsiTheme="minorHAnsi"/>
          <w:b/>
          <w:color w:val="002060"/>
          <w:sz w:val="22"/>
          <w:szCs w:val="22"/>
        </w:rPr>
        <w:t>Forberedelser til operationen:</w:t>
      </w:r>
    </w:p>
    <w:p w:rsidR="004F6F8E" w:rsidRPr="004F6F8E" w:rsidRDefault="004F6F8E" w:rsidP="004F6F8E">
      <w:pPr>
        <w:pStyle w:val="Brdtekst2"/>
        <w:jc w:val="both"/>
        <w:rPr>
          <w:color w:val="000080"/>
          <w:sz w:val="22"/>
          <w:szCs w:val="22"/>
        </w:rPr>
      </w:pPr>
      <w:r w:rsidRPr="004F6F8E">
        <w:rPr>
          <w:color w:val="000080"/>
          <w:sz w:val="22"/>
          <w:szCs w:val="22"/>
        </w:rPr>
        <w:t xml:space="preserve">Operationen er ambulant. Det betyder, at du forventes at kunne tage hjem nogle timer efter operationen. </w:t>
      </w:r>
    </w:p>
    <w:p w:rsidR="004F6F8E" w:rsidRPr="004F6F8E" w:rsidRDefault="004F6F8E" w:rsidP="004F6F8E">
      <w:pPr>
        <w:pStyle w:val="Brdtekst2"/>
        <w:jc w:val="both"/>
        <w:rPr>
          <w:color w:val="000080"/>
          <w:sz w:val="22"/>
          <w:szCs w:val="22"/>
        </w:rPr>
      </w:pPr>
      <w:r w:rsidRPr="004F6F8E">
        <w:rPr>
          <w:color w:val="000080"/>
          <w:sz w:val="22"/>
          <w:szCs w:val="22"/>
        </w:rPr>
        <w:t xml:space="preserve">Du skal derfor på forhånd planlægge transport til hjemmet. </w:t>
      </w:r>
    </w:p>
    <w:p w:rsidR="004F6F8E" w:rsidRPr="004F6F8E" w:rsidRDefault="004F6F8E" w:rsidP="004F6F8E">
      <w:pPr>
        <w:pStyle w:val="Brdtekst2"/>
        <w:rPr>
          <w:b/>
          <w:color w:val="FF0000"/>
          <w:sz w:val="22"/>
          <w:szCs w:val="22"/>
        </w:rPr>
      </w:pPr>
      <w:r w:rsidRPr="004F6F8E">
        <w:rPr>
          <w:b/>
          <w:color w:val="FF0000"/>
          <w:sz w:val="22"/>
          <w:szCs w:val="22"/>
        </w:rPr>
        <w:t>Du må ikke selv køre bil ved udskrivelsen.</w:t>
      </w:r>
    </w:p>
    <w:p w:rsidR="004F6F8E" w:rsidRPr="004F6F8E" w:rsidRDefault="004F6F8E" w:rsidP="004F6F8E">
      <w:pPr>
        <w:jc w:val="both"/>
        <w:rPr>
          <w:rFonts w:asciiTheme="minorHAnsi" w:hAnsiTheme="minorHAnsi"/>
          <w:color w:val="002060"/>
          <w:sz w:val="22"/>
          <w:szCs w:val="22"/>
        </w:rPr>
      </w:pPr>
      <w:r w:rsidRPr="004F6F8E">
        <w:rPr>
          <w:rFonts w:asciiTheme="minorHAnsi" w:hAnsiTheme="minorHAnsi"/>
          <w:color w:val="002060"/>
          <w:sz w:val="22"/>
          <w:szCs w:val="22"/>
        </w:rPr>
        <w:t>Medbring gerne en løstsiddende skjorte eller åben trøje som vil være nem at få på efter operationen.</w:t>
      </w:r>
    </w:p>
    <w:p w:rsidR="004F6F8E" w:rsidRPr="004F6F8E" w:rsidRDefault="004F6F8E" w:rsidP="004F6F8E">
      <w:pPr>
        <w:jc w:val="both"/>
        <w:rPr>
          <w:rFonts w:asciiTheme="minorHAnsi" w:hAnsiTheme="minorHAnsi"/>
          <w:color w:val="002060"/>
          <w:sz w:val="22"/>
          <w:szCs w:val="22"/>
        </w:rPr>
      </w:pPr>
      <w:r w:rsidRPr="004F6F8E">
        <w:rPr>
          <w:rFonts w:asciiTheme="minorHAnsi" w:hAnsiTheme="minorHAnsi"/>
          <w:color w:val="002060"/>
          <w:sz w:val="22"/>
          <w:szCs w:val="22"/>
        </w:rPr>
        <w:t xml:space="preserve">Hvis du tager fast medicin, skal dette medbringes. </w:t>
      </w:r>
    </w:p>
    <w:p w:rsidR="004F6F8E" w:rsidRPr="004F6F8E" w:rsidRDefault="004F6F8E" w:rsidP="004F6F8E">
      <w:pPr>
        <w:jc w:val="both"/>
        <w:rPr>
          <w:rFonts w:asciiTheme="minorHAnsi" w:hAnsiTheme="minorHAnsi"/>
          <w:color w:val="002060"/>
          <w:sz w:val="22"/>
          <w:szCs w:val="22"/>
        </w:rPr>
      </w:pPr>
      <w:r w:rsidRPr="004F6F8E">
        <w:rPr>
          <w:rFonts w:asciiTheme="minorHAnsi" w:hAnsiTheme="minorHAnsi"/>
          <w:color w:val="002060"/>
          <w:sz w:val="22"/>
          <w:szCs w:val="22"/>
        </w:rPr>
        <w:t xml:space="preserve">Da operationen foregår i fuld bedøvelse, skal du være fastende. </w:t>
      </w:r>
    </w:p>
    <w:p w:rsidR="004F6F8E" w:rsidRPr="004F6F8E" w:rsidRDefault="004F6F8E" w:rsidP="004F6F8E">
      <w:pPr>
        <w:jc w:val="both"/>
        <w:rPr>
          <w:rFonts w:asciiTheme="minorHAnsi" w:hAnsiTheme="minorHAnsi"/>
          <w:b/>
          <w:color w:val="002060"/>
          <w:sz w:val="22"/>
          <w:szCs w:val="22"/>
        </w:rPr>
      </w:pPr>
      <w:r w:rsidRPr="004F6F8E">
        <w:rPr>
          <w:rFonts w:asciiTheme="minorHAnsi" w:hAnsiTheme="minorHAnsi"/>
          <w:b/>
          <w:color w:val="002060"/>
          <w:sz w:val="22"/>
          <w:szCs w:val="22"/>
        </w:rPr>
        <w:t>Se nærmere i fastevejledningen!</w:t>
      </w:r>
    </w:p>
    <w:p w:rsidR="004F6F8E" w:rsidRPr="004F6F8E" w:rsidRDefault="004F6F8E" w:rsidP="004F6F8E">
      <w:pPr>
        <w:jc w:val="both"/>
        <w:rPr>
          <w:rFonts w:asciiTheme="minorHAnsi" w:hAnsiTheme="minorHAnsi"/>
          <w:b/>
          <w:color w:val="002060"/>
          <w:sz w:val="22"/>
          <w:szCs w:val="22"/>
        </w:rPr>
      </w:pPr>
    </w:p>
    <w:p w:rsidR="000D4977" w:rsidRPr="004F6F8E" w:rsidRDefault="000D4977" w:rsidP="004F6F8E">
      <w:pPr>
        <w:jc w:val="both"/>
        <w:rPr>
          <w:rFonts w:asciiTheme="minorHAnsi" w:hAnsiTheme="minorHAnsi"/>
          <w:b/>
          <w:color w:val="002060"/>
          <w:sz w:val="22"/>
          <w:szCs w:val="22"/>
        </w:rPr>
      </w:pPr>
      <w:r w:rsidRPr="004F6F8E">
        <w:rPr>
          <w:rFonts w:asciiTheme="minorHAnsi" w:hAnsiTheme="minorHAnsi"/>
          <w:b/>
          <w:color w:val="002060"/>
          <w:sz w:val="22"/>
          <w:szCs w:val="22"/>
        </w:rPr>
        <w:t>Efter operationen</w:t>
      </w:r>
    </w:p>
    <w:p w:rsidR="00964893" w:rsidRDefault="00D65ABC" w:rsidP="004F6F8E">
      <w:pPr>
        <w:jc w:val="both"/>
        <w:rPr>
          <w:rFonts w:asciiTheme="minorHAnsi" w:hAnsiTheme="minorHAnsi"/>
          <w:color w:val="002060"/>
          <w:sz w:val="22"/>
          <w:szCs w:val="22"/>
        </w:rPr>
      </w:pPr>
      <w:r w:rsidRPr="004F6F8E">
        <w:rPr>
          <w:rFonts w:asciiTheme="minorHAnsi" w:hAnsiTheme="minorHAnsi"/>
          <w:color w:val="002060"/>
          <w:sz w:val="22"/>
          <w:szCs w:val="22"/>
        </w:rPr>
        <w:t>E</w:t>
      </w:r>
      <w:r w:rsidR="000D4977" w:rsidRPr="004F6F8E">
        <w:rPr>
          <w:rFonts w:asciiTheme="minorHAnsi" w:hAnsiTheme="minorHAnsi"/>
          <w:color w:val="002060"/>
          <w:sz w:val="22"/>
          <w:szCs w:val="22"/>
        </w:rPr>
        <w:t xml:space="preserve">fter en skulderoperation er det vigtigt at bevæge benene hyppigt efter bedøvelsen for at </w:t>
      </w:r>
      <w:r w:rsidR="000D4977" w:rsidRPr="004F6F8E">
        <w:rPr>
          <w:rFonts w:asciiTheme="minorHAnsi" w:hAnsiTheme="minorHAnsi"/>
          <w:color w:val="002060"/>
          <w:sz w:val="22"/>
          <w:szCs w:val="22"/>
          <w:u w:val="single"/>
        </w:rPr>
        <w:t>forebygge blodpropper</w:t>
      </w:r>
      <w:r w:rsidR="000D4977" w:rsidRPr="004F6F8E">
        <w:rPr>
          <w:rFonts w:asciiTheme="minorHAnsi" w:hAnsiTheme="minorHAnsi"/>
          <w:color w:val="002060"/>
          <w:sz w:val="22"/>
          <w:szCs w:val="22"/>
        </w:rPr>
        <w:t xml:space="preserve"> i benene. I løbet af de første 1-2 timer efter operationen kommer du ud af sengen, </w:t>
      </w:r>
      <w:r w:rsidRPr="004F6F8E">
        <w:rPr>
          <w:rFonts w:asciiTheme="minorHAnsi" w:hAnsiTheme="minorHAnsi"/>
          <w:color w:val="002060"/>
          <w:sz w:val="22"/>
          <w:szCs w:val="22"/>
        </w:rPr>
        <w:t xml:space="preserve">begynder at gå rundt og kort </w:t>
      </w:r>
      <w:r w:rsidR="000D4977" w:rsidRPr="004F6F8E">
        <w:rPr>
          <w:rFonts w:asciiTheme="minorHAnsi" w:hAnsiTheme="minorHAnsi"/>
          <w:color w:val="002060"/>
          <w:sz w:val="22"/>
          <w:szCs w:val="22"/>
        </w:rPr>
        <w:t xml:space="preserve">efter kan du udskrives. </w:t>
      </w:r>
    </w:p>
    <w:p w:rsidR="000D4977" w:rsidRPr="004F6F8E" w:rsidRDefault="000D4977" w:rsidP="004F6F8E">
      <w:pPr>
        <w:jc w:val="both"/>
        <w:rPr>
          <w:rFonts w:asciiTheme="minorHAnsi" w:hAnsiTheme="minorHAnsi"/>
          <w:color w:val="002060"/>
          <w:sz w:val="22"/>
          <w:szCs w:val="22"/>
        </w:rPr>
      </w:pPr>
      <w:r w:rsidRPr="004F6F8E">
        <w:rPr>
          <w:rFonts w:asciiTheme="minorHAnsi" w:hAnsiTheme="minorHAnsi"/>
          <w:color w:val="002060"/>
          <w:sz w:val="22"/>
          <w:szCs w:val="22"/>
        </w:rPr>
        <w:t>Skulderen vil være hævet og spændt efter operationen på grund af saltvand som siver ind i musklerne under operationen. Det er ganske ufarligt og svinder i løbet af 1-2 dage. Trods væske og eventuelle smerter er det vigtigt at bevæge skulderen, albue og hånd. Gradvis genoptagelse af almindelige aktiviteter er en vigtig del af genoptræningen.</w:t>
      </w:r>
    </w:p>
    <w:p w:rsidR="000D4977" w:rsidRPr="004F6F8E" w:rsidRDefault="000D4977" w:rsidP="004F6F8E">
      <w:pPr>
        <w:jc w:val="both"/>
        <w:rPr>
          <w:rFonts w:asciiTheme="minorHAnsi" w:hAnsiTheme="minorHAnsi"/>
          <w:color w:val="002060"/>
          <w:sz w:val="22"/>
          <w:szCs w:val="22"/>
        </w:rPr>
      </w:pPr>
      <w:r w:rsidRPr="004F6F8E">
        <w:rPr>
          <w:rFonts w:asciiTheme="minorHAnsi" w:hAnsiTheme="minorHAnsi"/>
          <w:color w:val="002060"/>
          <w:sz w:val="22"/>
          <w:szCs w:val="22"/>
        </w:rPr>
        <w:t>Efter operationen kan du have smerter. Du vil få udleveret smertestillende medicin til de første dage og en vejledning i smertebehandling.</w:t>
      </w:r>
    </w:p>
    <w:p w:rsidR="000D4977" w:rsidRPr="00964893" w:rsidRDefault="000D4977" w:rsidP="004F6F8E">
      <w:pPr>
        <w:jc w:val="both"/>
        <w:rPr>
          <w:rFonts w:asciiTheme="minorHAnsi" w:hAnsiTheme="minorHAnsi"/>
          <w:color w:val="002060"/>
          <w:sz w:val="12"/>
          <w:szCs w:val="12"/>
        </w:rPr>
      </w:pPr>
    </w:p>
    <w:p w:rsidR="000D4977" w:rsidRPr="004F6F8E" w:rsidRDefault="000D4977" w:rsidP="004F6F8E">
      <w:pPr>
        <w:autoSpaceDE w:val="0"/>
        <w:autoSpaceDN w:val="0"/>
        <w:adjustRightInd w:val="0"/>
        <w:jc w:val="both"/>
        <w:rPr>
          <w:rFonts w:asciiTheme="minorHAnsi" w:hAnsiTheme="minorHAnsi"/>
          <w:color w:val="002060"/>
          <w:sz w:val="22"/>
          <w:szCs w:val="22"/>
        </w:rPr>
      </w:pPr>
      <w:r w:rsidRPr="004F6F8E">
        <w:rPr>
          <w:rFonts w:asciiTheme="minorHAnsi" w:hAnsiTheme="minorHAnsi"/>
          <w:color w:val="002060"/>
          <w:sz w:val="22"/>
          <w:szCs w:val="22"/>
        </w:rPr>
        <w:t>To døgn efter operationen må du fjerne forbindingen og tage brusebad</w:t>
      </w:r>
      <w:r w:rsidR="008973F1" w:rsidRPr="004F6F8E">
        <w:rPr>
          <w:rFonts w:asciiTheme="minorHAnsi" w:hAnsiTheme="minorHAnsi"/>
          <w:color w:val="002060"/>
          <w:sz w:val="22"/>
          <w:szCs w:val="22"/>
        </w:rPr>
        <w:t>,</w:t>
      </w:r>
      <w:r w:rsidRPr="004F6F8E">
        <w:rPr>
          <w:rFonts w:asciiTheme="minorHAnsi" w:hAnsiTheme="minorHAnsi"/>
          <w:color w:val="002060"/>
          <w:sz w:val="22"/>
          <w:szCs w:val="22"/>
        </w:rPr>
        <w:t xml:space="preserve"> dog uden at skrubbe direkte på såret. Skift altid til tørt plaster.</w:t>
      </w:r>
    </w:p>
    <w:p w:rsidR="000D4977" w:rsidRPr="00964893" w:rsidRDefault="000D4977" w:rsidP="004F6F8E">
      <w:pPr>
        <w:autoSpaceDE w:val="0"/>
        <w:autoSpaceDN w:val="0"/>
        <w:adjustRightInd w:val="0"/>
        <w:jc w:val="both"/>
        <w:rPr>
          <w:rFonts w:asciiTheme="minorHAnsi" w:hAnsiTheme="minorHAnsi"/>
          <w:color w:val="002060"/>
          <w:sz w:val="12"/>
          <w:szCs w:val="12"/>
        </w:rPr>
      </w:pPr>
    </w:p>
    <w:p w:rsidR="00006529" w:rsidRPr="004F6F8E" w:rsidRDefault="000D4977" w:rsidP="004F6F8E">
      <w:pPr>
        <w:autoSpaceDE w:val="0"/>
        <w:autoSpaceDN w:val="0"/>
        <w:adjustRightInd w:val="0"/>
        <w:jc w:val="both"/>
        <w:rPr>
          <w:rFonts w:asciiTheme="minorHAnsi" w:hAnsiTheme="minorHAnsi"/>
          <w:color w:val="002060"/>
          <w:sz w:val="22"/>
          <w:szCs w:val="22"/>
        </w:rPr>
      </w:pPr>
      <w:r w:rsidRPr="004F6F8E">
        <w:rPr>
          <w:rFonts w:asciiTheme="minorHAnsi" w:hAnsiTheme="minorHAnsi"/>
          <w:color w:val="002060"/>
          <w:sz w:val="22"/>
          <w:szCs w:val="22"/>
          <w:u w:val="single"/>
        </w:rPr>
        <w:t xml:space="preserve">Bandagering </w:t>
      </w:r>
      <w:r w:rsidRPr="004F6F8E">
        <w:rPr>
          <w:rFonts w:asciiTheme="minorHAnsi" w:hAnsiTheme="minorHAnsi"/>
          <w:color w:val="002060"/>
          <w:sz w:val="22"/>
          <w:szCs w:val="22"/>
        </w:rPr>
        <w:t>efter skulderoperationen består oftest af en løs slynge</w:t>
      </w:r>
      <w:r w:rsidR="00006529" w:rsidRPr="004F6F8E">
        <w:rPr>
          <w:rFonts w:asciiTheme="minorHAnsi" w:hAnsiTheme="minorHAnsi"/>
          <w:color w:val="002060"/>
          <w:sz w:val="22"/>
          <w:szCs w:val="22"/>
        </w:rPr>
        <w:t xml:space="preserve"> til første døgn.</w:t>
      </w:r>
    </w:p>
    <w:p w:rsidR="000D4977" w:rsidRPr="004F6F8E" w:rsidRDefault="000D4977" w:rsidP="004F6F8E">
      <w:pPr>
        <w:autoSpaceDE w:val="0"/>
        <w:autoSpaceDN w:val="0"/>
        <w:adjustRightInd w:val="0"/>
        <w:jc w:val="both"/>
        <w:rPr>
          <w:rFonts w:asciiTheme="minorHAnsi" w:hAnsiTheme="minorHAnsi"/>
          <w:color w:val="002060"/>
          <w:sz w:val="22"/>
          <w:szCs w:val="22"/>
        </w:rPr>
      </w:pPr>
      <w:r w:rsidRPr="004F6F8E">
        <w:rPr>
          <w:rFonts w:asciiTheme="minorHAnsi" w:hAnsiTheme="minorHAnsi"/>
          <w:color w:val="002060"/>
          <w:sz w:val="22"/>
          <w:szCs w:val="22"/>
          <w:u w:val="single"/>
        </w:rPr>
        <w:t>Trådene</w:t>
      </w:r>
      <w:r w:rsidRPr="004F6F8E">
        <w:rPr>
          <w:rFonts w:asciiTheme="minorHAnsi" w:hAnsiTheme="minorHAnsi"/>
          <w:color w:val="002060"/>
          <w:sz w:val="22"/>
          <w:szCs w:val="22"/>
        </w:rPr>
        <w:t xml:space="preserve"> fjernes 10-14 dage efter operationen hos egen læge.</w:t>
      </w:r>
    </w:p>
    <w:p w:rsidR="00006529" w:rsidRPr="004F6F8E" w:rsidRDefault="000D4977" w:rsidP="004F6F8E">
      <w:pPr>
        <w:autoSpaceDE w:val="0"/>
        <w:autoSpaceDN w:val="0"/>
        <w:adjustRightInd w:val="0"/>
        <w:jc w:val="both"/>
        <w:rPr>
          <w:rFonts w:asciiTheme="minorHAnsi" w:hAnsiTheme="minorHAnsi"/>
          <w:color w:val="002060"/>
          <w:sz w:val="22"/>
          <w:szCs w:val="22"/>
        </w:rPr>
      </w:pPr>
      <w:r w:rsidRPr="004F6F8E">
        <w:rPr>
          <w:rFonts w:asciiTheme="minorHAnsi" w:hAnsiTheme="minorHAnsi"/>
          <w:color w:val="002060"/>
          <w:sz w:val="22"/>
          <w:szCs w:val="22"/>
        </w:rPr>
        <w:t xml:space="preserve">Inden udskrivelsen vil du blive orienteret af kirurgen om selve operationen og den efterfølgende plan. </w:t>
      </w:r>
    </w:p>
    <w:p w:rsidR="000D4977" w:rsidRPr="004F6F8E" w:rsidRDefault="00006529" w:rsidP="004F6F8E">
      <w:pPr>
        <w:autoSpaceDE w:val="0"/>
        <w:autoSpaceDN w:val="0"/>
        <w:adjustRightInd w:val="0"/>
        <w:jc w:val="both"/>
        <w:rPr>
          <w:rFonts w:asciiTheme="minorHAnsi" w:hAnsiTheme="minorHAnsi"/>
          <w:color w:val="002060"/>
          <w:sz w:val="22"/>
          <w:szCs w:val="22"/>
        </w:rPr>
      </w:pPr>
      <w:r w:rsidRPr="004F6F8E">
        <w:rPr>
          <w:rFonts w:asciiTheme="minorHAnsi" w:hAnsiTheme="minorHAnsi"/>
          <w:color w:val="002060"/>
          <w:sz w:val="22"/>
          <w:szCs w:val="22"/>
        </w:rPr>
        <w:t xml:space="preserve">Vi sender evt. henvisning til fysioterapeut </w:t>
      </w:r>
      <w:proofErr w:type="spellStart"/>
      <w:r w:rsidRPr="004F6F8E">
        <w:rPr>
          <w:rFonts w:asciiTheme="minorHAnsi" w:hAnsiTheme="minorHAnsi"/>
          <w:color w:val="002060"/>
          <w:sz w:val="22"/>
          <w:szCs w:val="22"/>
        </w:rPr>
        <w:t>mhp</w:t>
      </w:r>
      <w:proofErr w:type="spellEnd"/>
      <w:r w:rsidRPr="004F6F8E">
        <w:rPr>
          <w:rFonts w:asciiTheme="minorHAnsi" w:hAnsiTheme="minorHAnsi"/>
          <w:color w:val="002060"/>
          <w:sz w:val="22"/>
          <w:szCs w:val="22"/>
        </w:rPr>
        <w:t>. genoptræning</w:t>
      </w:r>
      <w:r w:rsidR="000D4977" w:rsidRPr="004F6F8E">
        <w:rPr>
          <w:rFonts w:asciiTheme="minorHAnsi" w:hAnsiTheme="minorHAnsi"/>
          <w:color w:val="002060"/>
          <w:sz w:val="22"/>
          <w:szCs w:val="22"/>
        </w:rPr>
        <w:t>.</w:t>
      </w:r>
    </w:p>
    <w:p w:rsidR="000D4977" w:rsidRPr="00964893" w:rsidRDefault="000D4977" w:rsidP="004F6F8E">
      <w:pPr>
        <w:autoSpaceDE w:val="0"/>
        <w:autoSpaceDN w:val="0"/>
        <w:adjustRightInd w:val="0"/>
        <w:jc w:val="both"/>
        <w:rPr>
          <w:rFonts w:asciiTheme="minorHAnsi" w:hAnsiTheme="minorHAnsi"/>
          <w:color w:val="002060"/>
          <w:sz w:val="12"/>
          <w:szCs w:val="12"/>
        </w:rPr>
      </w:pPr>
    </w:p>
    <w:p w:rsidR="000D4977" w:rsidRPr="004F6F8E" w:rsidRDefault="000D4977" w:rsidP="004F6F8E">
      <w:pPr>
        <w:jc w:val="both"/>
        <w:rPr>
          <w:rFonts w:asciiTheme="minorHAnsi" w:hAnsiTheme="minorHAnsi"/>
          <w:b/>
          <w:color w:val="002060"/>
          <w:sz w:val="22"/>
          <w:szCs w:val="22"/>
        </w:rPr>
      </w:pPr>
      <w:r w:rsidRPr="004F6F8E">
        <w:rPr>
          <w:rFonts w:asciiTheme="minorHAnsi" w:hAnsiTheme="minorHAnsi"/>
          <w:b/>
          <w:color w:val="002060"/>
          <w:sz w:val="22"/>
          <w:szCs w:val="22"/>
        </w:rPr>
        <w:t>Sygemelding</w:t>
      </w:r>
    </w:p>
    <w:p w:rsidR="000D4977" w:rsidRPr="004F6F8E" w:rsidRDefault="000D4977" w:rsidP="004F6F8E">
      <w:pPr>
        <w:jc w:val="both"/>
        <w:rPr>
          <w:rFonts w:asciiTheme="minorHAnsi" w:hAnsiTheme="minorHAnsi"/>
          <w:color w:val="002060"/>
          <w:sz w:val="22"/>
          <w:szCs w:val="22"/>
        </w:rPr>
      </w:pPr>
      <w:r w:rsidRPr="004F6F8E">
        <w:rPr>
          <w:rFonts w:asciiTheme="minorHAnsi" w:hAnsiTheme="minorHAnsi"/>
          <w:color w:val="002060"/>
          <w:sz w:val="22"/>
          <w:szCs w:val="22"/>
        </w:rPr>
        <w:t xml:space="preserve">Sygemelding og genoptræning varierer afhængig af indgrebet og dit arbejde.  </w:t>
      </w:r>
    </w:p>
    <w:p w:rsidR="00006529" w:rsidRPr="00964893" w:rsidRDefault="00006529" w:rsidP="004F6F8E">
      <w:pPr>
        <w:jc w:val="both"/>
        <w:rPr>
          <w:color w:val="17365D"/>
          <w:sz w:val="12"/>
          <w:szCs w:val="12"/>
        </w:rPr>
      </w:pPr>
    </w:p>
    <w:p w:rsidR="00147ADB" w:rsidRPr="004F6F8E" w:rsidRDefault="00147ADB" w:rsidP="004F6F8E">
      <w:pPr>
        <w:jc w:val="both"/>
        <w:rPr>
          <w:rFonts w:asciiTheme="minorHAnsi" w:hAnsiTheme="minorHAnsi"/>
          <w:b/>
          <w:color w:val="002060"/>
          <w:sz w:val="22"/>
          <w:szCs w:val="22"/>
        </w:rPr>
      </w:pPr>
      <w:r w:rsidRPr="004F6F8E">
        <w:rPr>
          <w:rFonts w:asciiTheme="minorHAnsi" w:hAnsiTheme="minorHAnsi"/>
          <w:b/>
          <w:color w:val="002060"/>
          <w:sz w:val="22"/>
          <w:szCs w:val="22"/>
        </w:rPr>
        <w:t>Kontakt i tilfælde af spørgsmål/komplikationer</w:t>
      </w:r>
    </w:p>
    <w:p w:rsidR="00147ADB" w:rsidRPr="004F6F8E" w:rsidRDefault="00147ADB" w:rsidP="004F6F8E">
      <w:pPr>
        <w:autoSpaceDE w:val="0"/>
        <w:autoSpaceDN w:val="0"/>
        <w:adjustRightInd w:val="0"/>
        <w:jc w:val="both"/>
        <w:rPr>
          <w:rFonts w:asciiTheme="minorHAnsi" w:hAnsiTheme="minorHAnsi"/>
          <w:bCs/>
          <w:color w:val="002060"/>
          <w:sz w:val="22"/>
          <w:szCs w:val="22"/>
        </w:rPr>
      </w:pPr>
      <w:r w:rsidRPr="004F6F8E">
        <w:rPr>
          <w:rFonts w:asciiTheme="minorHAnsi" w:hAnsiTheme="minorHAnsi"/>
          <w:bCs/>
          <w:color w:val="002060"/>
          <w:sz w:val="22"/>
          <w:szCs w:val="22"/>
        </w:rPr>
        <w:t>Du vil ved udskrivelsen få udleveret telefonnummer på den opererende læge, som kan kontaktes inden for de første 24 timer efter operationen ved spørgsmål eller pludselig opstået smerter, feber, rødme og tiltagende hævelse af leddet. Herefter kan du kontakte sygeplejerskerne i dagtimerne på hverdage. Alternativt kontakter du egen læge eller vagtlæge.</w:t>
      </w:r>
    </w:p>
    <w:p w:rsidR="00E70B6E" w:rsidRPr="004E7D5A" w:rsidRDefault="00E70B6E" w:rsidP="00DC3287">
      <w:pPr>
        <w:rPr>
          <w:rFonts w:asciiTheme="minorHAnsi" w:hAnsiTheme="minorHAnsi"/>
          <w:b/>
          <w:color w:val="002060"/>
          <w:sz w:val="22"/>
          <w:szCs w:val="22"/>
        </w:rPr>
      </w:pPr>
    </w:p>
    <w:p w:rsidR="00006529" w:rsidRDefault="00006529" w:rsidP="00E01F3D">
      <w:pPr>
        <w:rPr>
          <w:rFonts w:ascii="Arial" w:hAnsi="Arial" w:cs="Arial"/>
          <w:color w:val="FF0000"/>
          <w:szCs w:val="28"/>
        </w:rPr>
      </w:pPr>
    </w:p>
    <w:p w:rsidR="00006529" w:rsidRDefault="00006529" w:rsidP="00E01F3D">
      <w:pPr>
        <w:rPr>
          <w:rFonts w:ascii="Arial" w:hAnsi="Arial" w:cs="Arial"/>
          <w:color w:val="FF0000"/>
          <w:szCs w:val="28"/>
        </w:rPr>
      </w:pPr>
    </w:p>
    <w:p w:rsidR="004F6F8E" w:rsidRDefault="004F6F8E" w:rsidP="00CE3354">
      <w:pPr>
        <w:jc w:val="center"/>
        <w:rPr>
          <w:rFonts w:asciiTheme="minorHAnsi" w:hAnsiTheme="minorHAnsi" w:cs="Arial"/>
          <w:b/>
          <w:bCs/>
          <w:color w:val="002060"/>
          <w:sz w:val="36"/>
        </w:rPr>
      </w:pPr>
    </w:p>
    <w:p w:rsidR="004F6F8E" w:rsidRDefault="004F6F8E" w:rsidP="00CE3354">
      <w:pPr>
        <w:jc w:val="center"/>
        <w:rPr>
          <w:rFonts w:asciiTheme="minorHAnsi" w:hAnsiTheme="minorHAnsi" w:cs="Arial"/>
          <w:b/>
          <w:bCs/>
          <w:color w:val="002060"/>
          <w:sz w:val="36"/>
        </w:rPr>
      </w:pPr>
    </w:p>
    <w:p w:rsidR="00541536" w:rsidRPr="002078A8" w:rsidRDefault="00541536" w:rsidP="00CE3354">
      <w:pPr>
        <w:jc w:val="center"/>
        <w:rPr>
          <w:rFonts w:asciiTheme="minorHAnsi" w:hAnsiTheme="minorHAnsi" w:cs="Arial"/>
          <w:b/>
          <w:bCs/>
          <w:color w:val="000080"/>
          <w:sz w:val="40"/>
          <w:szCs w:val="40"/>
        </w:rPr>
      </w:pPr>
      <w:r w:rsidRPr="002078A8">
        <w:rPr>
          <w:rFonts w:asciiTheme="minorHAnsi" w:hAnsiTheme="minorHAnsi" w:cs="Arial"/>
          <w:b/>
          <w:bCs/>
          <w:color w:val="000080"/>
          <w:sz w:val="40"/>
          <w:szCs w:val="40"/>
        </w:rPr>
        <w:lastRenderedPageBreak/>
        <w:t>Kikkertoperation i skulderen</w:t>
      </w:r>
    </w:p>
    <w:p w:rsidR="007D046A" w:rsidRPr="002078A8" w:rsidRDefault="007D046A" w:rsidP="00CE3354">
      <w:pPr>
        <w:jc w:val="center"/>
        <w:rPr>
          <w:rFonts w:asciiTheme="minorHAnsi" w:hAnsiTheme="minorHAnsi" w:cs="Arial"/>
          <w:b/>
          <w:bCs/>
          <w:color w:val="000080"/>
          <w:sz w:val="32"/>
          <w:szCs w:val="32"/>
        </w:rPr>
      </w:pPr>
    </w:p>
    <w:p w:rsidR="00CE3354" w:rsidRPr="002078A8" w:rsidRDefault="00541536" w:rsidP="00CE3354">
      <w:pPr>
        <w:jc w:val="center"/>
        <w:rPr>
          <w:rFonts w:asciiTheme="minorHAnsi" w:hAnsiTheme="minorHAnsi" w:cs="Arial"/>
          <w:b/>
          <w:bCs/>
          <w:color w:val="000080"/>
          <w:sz w:val="40"/>
          <w:szCs w:val="40"/>
        </w:rPr>
      </w:pPr>
      <w:r w:rsidRPr="002078A8">
        <w:rPr>
          <w:rFonts w:asciiTheme="minorHAnsi" w:hAnsiTheme="minorHAnsi" w:cs="Arial"/>
          <w:b/>
          <w:bCs/>
          <w:color w:val="000080"/>
          <w:sz w:val="40"/>
          <w:szCs w:val="40"/>
        </w:rPr>
        <w:t>(</w:t>
      </w:r>
      <w:proofErr w:type="spellStart"/>
      <w:r w:rsidRPr="002078A8">
        <w:rPr>
          <w:rFonts w:asciiTheme="minorHAnsi" w:hAnsiTheme="minorHAnsi" w:cs="Arial"/>
          <w:b/>
          <w:bCs/>
          <w:color w:val="000080"/>
          <w:sz w:val="40"/>
          <w:szCs w:val="40"/>
        </w:rPr>
        <w:t>Skulderartroskopi</w:t>
      </w:r>
      <w:proofErr w:type="spellEnd"/>
      <w:r w:rsidRPr="002078A8">
        <w:rPr>
          <w:rFonts w:asciiTheme="minorHAnsi" w:hAnsiTheme="minorHAnsi" w:cs="Arial"/>
          <w:b/>
          <w:bCs/>
          <w:color w:val="000080"/>
          <w:sz w:val="40"/>
          <w:szCs w:val="40"/>
        </w:rPr>
        <w:t>)</w:t>
      </w:r>
    </w:p>
    <w:p w:rsidR="00CE3354" w:rsidRPr="0081169A" w:rsidRDefault="00CE3354" w:rsidP="00CE3354">
      <w:pPr>
        <w:rPr>
          <w:rFonts w:ascii="Arial" w:hAnsi="Arial" w:cs="Arial"/>
          <w:b/>
          <w:bCs/>
          <w:color w:val="000080"/>
          <w:sz w:val="36"/>
        </w:rPr>
      </w:pPr>
    </w:p>
    <w:p w:rsidR="00CE3354" w:rsidRPr="0081169A" w:rsidRDefault="00CE3354" w:rsidP="00CE3354">
      <w:pPr>
        <w:pStyle w:val="Overskrift3"/>
        <w:rPr>
          <w:rFonts w:asciiTheme="minorHAnsi" w:hAnsiTheme="minorHAnsi"/>
          <w:color w:val="000080"/>
          <w:sz w:val="32"/>
          <w:szCs w:val="32"/>
        </w:rPr>
      </w:pPr>
      <w:r w:rsidRPr="0081169A">
        <w:rPr>
          <w:rFonts w:asciiTheme="minorHAnsi" w:hAnsiTheme="minorHAnsi"/>
          <w:color w:val="000080"/>
          <w:sz w:val="32"/>
          <w:szCs w:val="32"/>
        </w:rPr>
        <w:t>Patientvejledning</w:t>
      </w:r>
    </w:p>
    <w:p w:rsidR="00CE3354" w:rsidRPr="0081169A" w:rsidRDefault="00CD6420" w:rsidP="00CE3354">
      <w:pPr>
        <w:jc w:val="center"/>
        <w:rPr>
          <w:color w:val="000080"/>
        </w:rPr>
      </w:pPr>
      <w:r w:rsidRPr="0081169A">
        <w:rPr>
          <w:color w:val="000080"/>
        </w:rPr>
        <w:t>[</w:t>
      </w:r>
      <w:r w:rsidR="002078A8">
        <w:rPr>
          <w:color w:val="000080"/>
        </w:rPr>
        <w:t>01-11</w:t>
      </w:r>
      <w:r w:rsidR="00CE3354" w:rsidRPr="0081169A">
        <w:rPr>
          <w:color w:val="000080"/>
        </w:rPr>
        <w:t>-2015]</w:t>
      </w:r>
    </w:p>
    <w:p w:rsidR="00CE3354" w:rsidRPr="0081169A" w:rsidRDefault="00CE3354" w:rsidP="00CE3354">
      <w:pPr>
        <w:jc w:val="center"/>
        <w:rPr>
          <w:rFonts w:ascii="Arial" w:hAnsi="Arial" w:cs="Arial"/>
          <w:b/>
          <w:bCs/>
          <w:color w:val="000080"/>
          <w:sz w:val="36"/>
        </w:rPr>
      </w:pPr>
    </w:p>
    <w:p w:rsidR="00CE3354" w:rsidRPr="0081169A" w:rsidRDefault="00CE3354" w:rsidP="00CE3354">
      <w:pPr>
        <w:jc w:val="center"/>
        <w:rPr>
          <w:rFonts w:asciiTheme="minorHAnsi" w:hAnsiTheme="minorHAnsi" w:cs="Arial"/>
          <w:b/>
          <w:bCs/>
          <w:color w:val="000080"/>
          <w:szCs w:val="28"/>
        </w:rPr>
      </w:pPr>
    </w:p>
    <w:p w:rsidR="00CE3354" w:rsidRPr="0081169A" w:rsidRDefault="00CE3354" w:rsidP="00CE3354">
      <w:pPr>
        <w:jc w:val="center"/>
        <w:rPr>
          <w:rFonts w:asciiTheme="minorHAnsi" w:hAnsiTheme="minorHAnsi" w:cs="Arial"/>
          <w:b/>
          <w:bCs/>
          <w:color w:val="000080"/>
          <w:szCs w:val="28"/>
        </w:rPr>
      </w:pPr>
    </w:p>
    <w:p w:rsidR="004F6F8E" w:rsidRPr="0081169A" w:rsidRDefault="004F6F8E" w:rsidP="00CE3354">
      <w:pPr>
        <w:jc w:val="center"/>
        <w:rPr>
          <w:rFonts w:asciiTheme="minorHAnsi" w:hAnsiTheme="minorHAnsi" w:cs="Arial"/>
          <w:b/>
          <w:bCs/>
          <w:color w:val="000080"/>
          <w:szCs w:val="28"/>
        </w:rPr>
      </w:pPr>
    </w:p>
    <w:p w:rsidR="004F6F8E" w:rsidRDefault="004F6F8E" w:rsidP="00CE3354">
      <w:pPr>
        <w:jc w:val="center"/>
        <w:rPr>
          <w:rFonts w:asciiTheme="minorHAnsi" w:hAnsiTheme="minorHAnsi" w:cs="Arial"/>
          <w:b/>
          <w:bCs/>
          <w:color w:val="000080"/>
          <w:szCs w:val="28"/>
        </w:rPr>
      </w:pPr>
    </w:p>
    <w:p w:rsidR="002078A8" w:rsidRDefault="002078A8" w:rsidP="00CE3354">
      <w:pPr>
        <w:jc w:val="center"/>
        <w:rPr>
          <w:rFonts w:asciiTheme="minorHAnsi" w:hAnsiTheme="minorHAnsi" w:cs="Arial"/>
          <w:b/>
          <w:bCs/>
          <w:color w:val="000080"/>
          <w:szCs w:val="28"/>
        </w:rPr>
      </w:pPr>
    </w:p>
    <w:p w:rsidR="002078A8" w:rsidRDefault="002078A8" w:rsidP="00CE3354">
      <w:pPr>
        <w:jc w:val="center"/>
        <w:rPr>
          <w:rFonts w:asciiTheme="minorHAnsi" w:hAnsiTheme="minorHAnsi" w:cs="Arial"/>
          <w:b/>
          <w:bCs/>
          <w:color w:val="000080"/>
          <w:szCs w:val="28"/>
        </w:rPr>
      </w:pPr>
    </w:p>
    <w:p w:rsidR="002078A8" w:rsidRDefault="002078A8" w:rsidP="00CE3354">
      <w:pPr>
        <w:jc w:val="center"/>
        <w:rPr>
          <w:rFonts w:asciiTheme="minorHAnsi" w:hAnsiTheme="minorHAnsi" w:cs="Arial"/>
          <w:b/>
          <w:bCs/>
          <w:color w:val="000080"/>
          <w:szCs w:val="28"/>
        </w:rPr>
      </w:pPr>
    </w:p>
    <w:p w:rsidR="00CE3354" w:rsidRPr="0081169A" w:rsidRDefault="00CE3354" w:rsidP="00CE3354">
      <w:pPr>
        <w:jc w:val="center"/>
        <w:rPr>
          <w:rFonts w:asciiTheme="minorHAnsi" w:hAnsiTheme="minorHAnsi"/>
          <w:b/>
          <w:color w:val="000080"/>
          <w:szCs w:val="28"/>
        </w:rPr>
      </w:pPr>
      <w:bookmarkStart w:id="0" w:name="_GoBack"/>
      <w:bookmarkEnd w:id="0"/>
      <w:r w:rsidRPr="0081169A">
        <w:rPr>
          <w:rFonts w:asciiTheme="minorHAnsi" w:hAnsiTheme="minorHAnsi"/>
          <w:b/>
          <w:color w:val="000080"/>
          <w:szCs w:val="28"/>
        </w:rPr>
        <w:t>Privathospitalet Møn</w:t>
      </w:r>
    </w:p>
    <w:p w:rsidR="00CE3354" w:rsidRPr="0081169A" w:rsidRDefault="00CE3354" w:rsidP="00CE3354">
      <w:pPr>
        <w:jc w:val="center"/>
        <w:rPr>
          <w:rFonts w:asciiTheme="minorHAnsi" w:hAnsiTheme="minorHAnsi"/>
          <w:color w:val="000080"/>
          <w:szCs w:val="28"/>
        </w:rPr>
      </w:pPr>
      <w:r w:rsidRPr="0081169A">
        <w:rPr>
          <w:rFonts w:asciiTheme="minorHAnsi" w:hAnsiTheme="minorHAnsi"/>
          <w:color w:val="000080"/>
          <w:szCs w:val="28"/>
        </w:rPr>
        <w:t>Langgade 57 E</w:t>
      </w:r>
    </w:p>
    <w:p w:rsidR="00CE3354" w:rsidRPr="0081169A" w:rsidRDefault="00CE3354" w:rsidP="00CE3354">
      <w:pPr>
        <w:jc w:val="center"/>
        <w:rPr>
          <w:rFonts w:asciiTheme="minorHAnsi" w:hAnsiTheme="minorHAnsi"/>
          <w:color w:val="000080"/>
          <w:szCs w:val="28"/>
        </w:rPr>
      </w:pPr>
      <w:r w:rsidRPr="0081169A">
        <w:rPr>
          <w:rFonts w:asciiTheme="minorHAnsi" w:hAnsiTheme="minorHAnsi"/>
          <w:color w:val="000080"/>
          <w:szCs w:val="28"/>
        </w:rPr>
        <w:t>4780 Stege</w:t>
      </w:r>
    </w:p>
    <w:p w:rsidR="00CE3354" w:rsidRPr="0081169A" w:rsidRDefault="00CE3354" w:rsidP="00CE3354">
      <w:pPr>
        <w:jc w:val="center"/>
        <w:rPr>
          <w:rFonts w:asciiTheme="minorHAnsi" w:hAnsiTheme="minorHAnsi"/>
          <w:color w:val="000080"/>
          <w:szCs w:val="28"/>
        </w:rPr>
      </w:pPr>
      <w:proofErr w:type="spellStart"/>
      <w:r w:rsidRPr="0081169A">
        <w:rPr>
          <w:rFonts w:asciiTheme="minorHAnsi" w:hAnsiTheme="minorHAnsi"/>
          <w:color w:val="000080"/>
          <w:szCs w:val="28"/>
        </w:rPr>
        <w:t>Tlf</w:t>
      </w:r>
      <w:proofErr w:type="spellEnd"/>
      <w:r w:rsidRPr="0081169A">
        <w:rPr>
          <w:rFonts w:asciiTheme="minorHAnsi" w:hAnsiTheme="minorHAnsi"/>
          <w:color w:val="000080"/>
          <w:szCs w:val="28"/>
        </w:rPr>
        <w:t>: 76 10 40 60</w:t>
      </w:r>
    </w:p>
    <w:p w:rsidR="00CE3354" w:rsidRPr="0081169A" w:rsidRDefault="00CE3354" w:rsidP="00CE3354">
      <w:pPr>
        <w:jc w:val="center"/>
        <w:rPr>
          <w:rFonts w:asciiTheme="minorHAnsi" w:hAnsiTheme="minorHAnsi"/>
          <w:color w:val="000080"/>
          <w:szCs w:val="28"/>
        </w:rPr>
      </w:pPr>
      <w:r w:rsidRPr="0081169A">
        <w:rPr>
          <w:rFonts w:asciiTheme="minorHAnsi" w:hAnsiTheme="minorHAnsi"/>
          <w:color w:val="000080"/>
          <w:szCs w:val="28"/>
        </w:rPr>
        <w:t>Telefontid: mandag-torsdag 8-15</w:t>
      </w:r>
    </w:p>
    <w:p w:rsidR="00CE3354" w:rsidRPr="0081169A" w:rsidRDefault="00CD6420" w:rsidP="00CE3354">
      <w:pPr>
        <w:jc w:val="center"/>
        <w:rPr>
          <w:rFonts w:asciiTheme="minorHAnsi" w:hAnsiTheme="minorHAnsi"/>
          <w:color w:val="000080"/>
          <w:szCs w:val="28"/>
        </w:rPr>
      </w:pPr>
      <w:proofErr w:type="gramStart"/>
      <w:r w:rsidRPr="0081169A">
        <w:rPr>
          <w:rFonts w:asciiTheme="minorHAnsi" w:hAnsiTheme="minorHAnsi"/>
          <w:color w:val="000080"/>
          <w:szCs w:val="28"/>
        </w:rPr>
        <w:t>fredag</w:t>
      </w:r>
      <w:proofErr w:type="gramEnd"/>
      <w:r w:rsidRPr="0081169A">
        <w:rPr>
          <w:rFonts w:asciiTheme="minorHAnsi" w:hAnsiTheme="minorHAnsi"/>
          <w:color w:val="000080"/>
          <w:szCs w:val="28"/>
        </w:rPr>
        <w:t xml:space="preserve"> 8-14</w:t>
      </w:r>
    </w:p>
    <w:p w:rsidR="00CE3354" w:rsidRPr="00B42490" w:rsidRDefault="00CE3354" w:rsidP="00CE3354">
      <w:pPr>
        <w:jc w:val="center"/>
        <w:rPr>
          <w:rFonts w:asciiTheme="minorHAnsi" w:hAnsiTheme="minorHAnsi"/>
          <w:color w:val="17365D"/>
          <w:szCs w:val="28"/>
        </w:rPr>
      </w:pPr>
    </w:p>
    <w:p w:rsidR="00CE3354" w:rsidRPr="00B42490" w:rsidRDefault="00CE3354" w:rsidP="00CE3354">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21461E" w:rsidRDefault="0021461E" w:rsidP="00E01F3D">
      <w:pPr>
        <w:rPr>
          <w:rFonts w:ascii="Arial" w:hAnsi="Arial" w:cs="Arial"/>
          <w:color w:val="FF0000"/>
          <w:szCs w:val="28"/>
        </w:rPr>
      </w:pPr>
    </w:p>
    <w:p w:rsidR="00012315" w:rsidRDefault="00B958CE" w:rsidP="009C41A5">
      <w:r>
        <w:rPr>
          <w:noProof/>
        </w:rPr>
        <w:drawing>
          <wp:inline distT="0" distB="0" distL="0" distR="0">
            <wp:extent cx="4350385" cy="108077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0385" cy="1080770"/>
                    </a:xfrm>
                    <a:prstGeom prst="rect">
                      <a:avLst/>
                    </a:prstGeom>
                    <a:noFill/>
                    <a:ln>
                      <a:noFill/>
                    </a:ln>
                  </pic:spPr>
                </pic:pic>
              </a:graphicData>
            </a:graphic>
          </wp:inline>
        </w:drawing>
      </w:r>
    </w:p>
    <w:sectPr w:rsidR="00012315" w:rsidSect="004E7D5A">
      <w:headerReference w:type="default" r:id="rId9"/>
      <w:footerReference w:type="default" r:id="rId10"/>
      <w:footerReference w:type="first" r:id="rId11"/>
      <w:pgSz w:w="16838" w:h="11906" w:orient="landscape" w:code="9"/>
      <w:pgMar w:top="720" w:right="720" w:bottom="720" w:left="720" w:header="539" w:footer="391" w:gutter="0"/>
      <w:cols w:num="2" w:space="708" w:equalWidth="0">
        <w:col w:w="7020" w:space="1440"/>
        <w:col w:w="6938"/>
      </w:cols>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60" w:rsidRDefault="00232960">
      <w:r>
        <w:separator/>
      </w:r>
    </w:p>
  </w:endnote>
  <w:endnote w:type="continuationSeparator" w:id="0">
    <w:p w:rsidR="00232960" w:rsidRDefault="002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60" w:rsidRDefault="00232960">
      <w:r>
        <w:separator/>
      </w:r>
    </w:p>
  </w:footnote>
  <w:footnote w:type="continuationSeparator" w:id="0">
    <w:p w:rsidR="00232960" w:rsidRDefault="0023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6014D"/>
    <w:multiLevelType w:val="hybridMultilevel"/>
    <w:tmpl w:val="43521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C35A6F"/>
    <w:multiLevelType w:val="hybridMultilevel"/>
    <w:tmpl w:val="1D86E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18"/>
  </w:num>
  <w:num w:numId="5">
    <w:abstractNumId w:val="13"/>
  </w:num>
  <w:num w:numId="6">
    <w:abstractNumId w:val="16"/>
  </w:num>
  <w:num w:numId="7">
    <w:abstractNumId w:val="5"/>
  </w:num>
  <w:num w:numId="8">
    <w:abstractNumId w:val="8"/>
  </w:num>
  <w:num w:numId="9">
    <w:abstractNumId w:val="2"/>
  </w:num>
  <w:num w:numId="10">
    <w:abstractNumId w:val="10"/>
  </w:num>
  <w:num w:numId="11">
    <w:abstractNumId w:val="17"/>
  </w:num>
  <w:num w:numId="12">
    <w:abstractNumId w:val="9"/>
  </w:num>
  <w:num w:numId="13">
    <w:abstractNumId w:val="3"/>
  </w:num>
  <w:num w:numId="14">
    <w:abstractNumId w:val="4"/>
  </w:num>
  <w:num w:numId="15">
    <w:abstractNumId w:val="0"/>
  </w:num>
  <w:num w:numId="16">
    <w:abstractNumId w:val="12"/>
  </w:num>
  <w:num w:numId="17">
    <w:abstractNumId w:val="1"/>
  </w:num>
  <w:num w:numId="18">
    <w:abstractNumId w:val="1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21"/>
    <w:rsid w:val="00006529"/>
    <w:rsid w:val="00012315"/>
    <w:rsid w:val="000459B8"/>
    <w:rsid w:val="000659B4"/>
    <w:rsid w:val="000C1606"/>
    <w:rsid w:val="000D4977"/>
    <w:rsid w:val="00147314"/>
    <w:rsid w:val="00147ADB"/>
    <w:rsid w:val="00157D9B"/>
    <w:rsid w:val="00185C7C"/>
    <w:rsid w:val="001A7F55"/>
    <w:rsid w:val="001F0AE7"/>
    <w:rsid w:val="002078A8"/>
    <w:rsid w:val="0021461E"/>
    <w:rsid w:val="00232960"/>
    <w:rsid w:val="002564C4"/>
    <w:rsid w:val="002609E2"/>
    <w:rsid w:val="00272C0E"/>
    <w:rsid w:val="00274621"/>
    <w:rsid w:val="0028756A"/>
    <w:rsid w:val="002A4CB7"/>
    <w:rsid w:val="002E58F0"/>
    <w:rsid w:val="00320FF0"/>
    <w:rsid w:val="00321834"/>
    <w:rsid w:val="003430A1"/>
    <w:rsid w:val="003453E9"/>
    <w:rsid w:val="00366266"/>
    <w:rsid w:val="0039292F"/>
    <w:rsid w:val="00395C36"/>
    <w:rsid w:val="003B3F4D"/>
    <w:rsid w:val="003C1CF7"/>
    <w:rsid w:val="003C7A1A"/>
    <w:rsid w:val="003F5911"/>
    <w:rsid w:val="00403CD0"/>
    <w:rsid w:val="0040660A"/>
    <w:rsid w:val="00467903"/>
    <w:rsid w:val="00494A73"/>
    <w:rsid w:val="004E7D5A"/>
    <w:rsid w:val="004F4F18"/>
    <w:rsid w:val="004F6F8E"/>
    <w:rsid w:val="00541536"/>
    <w:rsid w:val="00555007"/>
    <w:rsid w:val="005741BA"/>
    <w:rsid w:val="00577505"/>
    <w:rsid w:val="006023DC"/>
    <w:rsid w:val="00635A02"/>
    <w:rsid w:val="00643CA8"/>
    <w:rsid w:val="00674B6F"/>
    <w:rsid w:val="00755ECE"/>
    <w:rsid w:val="007B23F5"/>
    <w:rsid w:val="007B4C13"/>
    <w:rsid w:val="007C6BFE"/>
    <w:rsid w:val="007D046A"/>
    <w:rsid w:val="0081169A"/>
    <w:rsid w:val="00850328"/>
    <w:rsid w:val="008973F1"/>
    <w:rsid w:val="009104C4"/>
    <w:rsid w:val="00911EDC"/>
    <w:rsid w:val="00936B71"/>
    <w:rsid w:val="00953F2E"/>
    <w:rsid w:val="009543F0"/>
    <w:rsid w:val="00964893"/>
    <w:rsid w:val="009A40EB"/>
    <w:rsid w:val="009C107E"/>
    <w:rsid w:val="009C41A5"/>
    <w:rsid w:val="009D24F8"/>
    <w:rsid w:val="00A73869"/>
    <w:rsid w:val="00A806D3"/>
    <w:rsid w:val="00B12968"/>
    <w:rsid w:val="00B958CE"/>
    <w:rsid w:val="00BB35A1"/>
    <w:rsid w:val="00C77D3C"/>
    <w:rsid w:val="00C848B1"/>
    <w:rsid w:val="00CA4533"/>
    <w:rsid w:val="00CD6420"/>
    <w:rsid w:val="00CE3354"/>
    <w:rsid w:val="00D65ABC"/>
    <w:rsid w:val="00D94935"/>
    <w:rsid w:val="00DC1924"/>
    <w:rsid w:val="00DC3287"/>
    <w:rsid w:val="00DE37BC"/>
    <w:rsid w:val="00E01F3D"/>
    <w:rsid w:val="00E167F7"/>
    <w:rsid w:val="00E378B0"/>
    <w:rsid w:val="00E46AC4"/>
    <w:rsid w:val="00E67310"/>
    <w:rsid w:val="00E70B6E"/>
    <w:rsid w:val="00EC1FDC"/>
    <w:rsid w:val="00EE5DBD"/>
    <w:rsid w:val="00F30087"/>
    <w:rsid w:val="00F528DA"/>
    <w:rsid w:val="00F80FA2"/>
    <w:rsid w:val="00F94DCB"/>
    <w:rsid w:val="00FB6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F09FE2-212E-4E47-A9DB-830ECB4C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link w:val="Brdtekst2Tegn"/>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157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D9B"/>
    <w:rPr>
      <w:rFonts w:ascii="Tahoma" w:hAnsi="Tahoma" w:cs="Tahoma"/>
      <w:sz w:val="16"/>
      <w:szCs w:val="16"/>
    </w:rPr>
  </w:style>
  <w:style w:type="character" w:customStyle="1" w:styleId="Overskrift3Tegn">
    <w:name w:val="Overskrift 3 Tegn"/>
    <w:basedOn w:val="Standardskrifttypeiafsnit"/>
    <w:link w:val="Overskrift3"/>
    <w:rsid w:val="00DE37BC"/>
    <w:rPr>
      <w:rFonts w:ascii="Arial" w:hAnsi="Arial" w:cs="Arial"/>
      <w:color w:val="003366"/>
      <w:sz w:val="36"/>
      <w:szCs w:val="24"/>
    </w:rPr>
  </w:style>
  <w:style w:type="character" w:customStyle="1" w:styleId="Brdtekst2Tegn">
    <w:name w:val="Brødtekst 2 Tegn"/>
    <w:basedOn w:val="Standardskrifttypeiafsnit"/>
    <w:link w:val="Brdtekst2"/>
    <w:semiHidden/>
    <w:rsid w:val="004F6F8E"/>
    <w:rPr>
      <w:rFonts w:ascii="Calibri" w:hAnsi="Calibri" w:cs="Arial"/>
      <w:color w:val="333333"/>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BBC5-503F-4FBE-8F9D-67CAFB3B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846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5598</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5</cp:revision>
  <cp:lastPrinted>2015-09-22T10:16:00Z</cp:lastPrinted>
  <dcterms:created xsi:type="dcterms:W3CDTF">2015-10-07T08:49:00Z</dcterms:created>
  <dcterms:modified xsi:type="dcterms:W3CDTF">2015-11-01T08:53:00Z</dcterms:modified>
</cp:coreProperties>
</file>